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A8601" w14:textId="77777777" w:rsidR="00714044" w:rsidRPr="0023079B" w:rsidRDefault="00714044" w:rsidP="00714044">
      <w:pPr>
        <w:spacing w:line="0" w:lineRule="atLeast"/>
        <w:rPr>
          <w:rFonts w:ascii="Arial" w:eastAsia="Arial" w:hAnsi="Arial"/>
          <w:sz w:val="16"/>
          <w:vertAlign w:val="subscript"/>
        </w:rPr>
      </w:pPr>
    </w:p>
    <w:p w14:paraId="1693B3C0" w14:textId="77777777" w:rsidR="00714044" w:rsidRPr="00C20BDB" w:rsidRDefault="00714044" w:rsidP="00714044">
      <w:pPr>
        <w:spacing w:line="0" w:lineRule="atLeast"/>
        <w:jc w:val="center"/>
        <w:rPr>
          <w:rFonts w:ascii="Arial" w:eastAsia="Arial" w:hAnsi="Arial"/>
          <w:sz w:val="16"/>
        </w:rPr>
      </w:pPr>
      <w:r w:rsidRPr="00C20BDB">
        <w:rPr>
          <w:rFonts w:ascii="Arial" w:eastAsia="Arial" w:hAnsi="Arial"/>
          <w:sz w:val="44"/>
        </w:rPr>
        <w:t xml:space="preserve">PROJEKT </w:t>
      </w:r>
      <w:r w:rsidR="00BC1339">
        <w:rPr>
          <w:rFonts w:ascii="Arial" w:eastAsia="Arial" w:hAnsi="Arial"/>
          <w:sz w:val="44"/>
        </w:rPr>
        <w:t xml:space="preserve"> </w:t>
      </w:r>
      <w:r w:rsidR="00D3033C">
        <w:rPr>
          <w:rFonts w:ascii="Arial" w:eastAsia="Arial" w:hAnsi="Arial"/>
          <w:sz w:val="44"/>
        </w:rPr>
        <w:t>BUDOWLANY</w:t>
      </w:r>
    </w:p>
    <w:p w14:paraId="3B6388FE" w14:textId="77777777" w:rsidR="00714044" w:rsidRPr="00C20BDB" w:rsidRDefault="00714044" w:rsidP="00714044">
      <w:pPr>
        <w:spacing w:line="0" w:lineRule="atLeast"/>
        <w:rPr>
          <w:rFonts w:ascii="Arial" w:eastAsia="Arial" w:hAnsi="Arial"/>
          <w:sz w:val="16"/>
        </w:rPr>
      </w:pPr>
    </w:p>
    <w:p w14:paraId="748B539C" w14:textId="77777777" w:rsidR="00714044" w:rsidRPr="00C20BDB" w:rsidRDefault="00714044" w:rsidP="00714044">
      <w:pPr>
        <w:spacing w:line="0" w:lineRule="atLeast"/>
        <w:rPr>
          <w:rFonts w:ascii="Arial" w:eastAsia="Arial" w:hAnsi="Arial"/>
          <w:sz w:val="16"/>
        </w:rPr>
      </w:pPr>
    </w:p>
    <w:p w14:paraId="2013719F" w14:textId="77777777" w:rsidR="00714044" w:rsidRPr="00C20BDB" w:rsidRDefault="00714044" w:rsidP="00714044">
      <w:pPr>
        <w:spacing w:line="0" w:lineRule="atLeast"/>
        <w:rPr>
          <w:rFonts w:ascii="Arial" w:eastAsia="Arial" w:hAnsi="Arial"/>
          <w:sz w:val="16"/>
        </w:rPr>
      </w:pPr>
    </w:p>
    <w:p w14:paraId="24FAB49C" w14:textId="77777777" w:rsidR="00714044" w:rsidRPr="00C20BDB" w:rsidRDefault="00714044" w:rsidP="00714044">
      <w:pPr>
        <w:spacing w:line="0" w:lineRule="atLeast"/>
        <w:rPr>
          <w:rFonts w:ascii="Arial" w:eastAsia="Arial" w:hAnsi="Arial"/>
          <w:sz w:val="16"/>
        </w:rPr>
      </w:pPr>
    </w:p>
    <w:p w14:paraId="40EF81F7" w14:textId="77777777" w:rsidR="00714044" w:rsidRPr="00C20BDB" w:rsidRDefault="00714044" w:rsidP="00714044">
      <w:pPr>
        <w:spacing w:line="0" w:lineRule="atLeast"/>
        <w:rPr>
          <w:rFonts w:ascii="Arial" w:eastAsia="Arial" w:hAnsi="Arial"/>
          <w:sz w:val="16"/>
        </w:rPr>
      </w:pPr>
      <w:r w:rsidRPr="00C20BDB">
        <w:rPr>
          <w:rFonts w:ascii="Arial" w:eastAsia="Arial" w:hAnsi="Arial"/>
          <w:sz w:val="16"/>
        </w:rPr>
        <w:t xml:space="preserve">Nazwa przedsięwzięcia </w:t>
      </w:r>
    </w:p>
    <w:p w14:paraId="3F59AA89" w14:textId="77777777" w:rsidR="00714044" w:rsidRPr="00C20BDB" w:rsidRDefault="00714044" w:rsidP="00714044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23CAD22" wp14:editId="3CCAA9EC">
                <wp:simplePos x="0" y="0"/>
                <wp:positionH relativeFrom="column">
                  <wp:posOffset>-1905</wp:posOffset>
                </wp:positionH>
                <wp:positionV relativeFrom="paragraph">
                  <wp:posOffset>149860</wp:posOffset>
                </wp:positionV>
                <wp:extent cx="5761355" cy="0"/>
                <wp:effectExtent l="7620" t="6985" r="12700" b="12065"/>
                <wp:wrapNone/>
                <wp:docPr id="15" name="Łącznik prostoliniowy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135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36A9D0" id="Łącznik prostoliniowy 1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8pt" to="453.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" strokeweight=".48pt"/>
            </w:pict>
          </mc:Fallback>
        </mc:AlternateContent>
      </w: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5E5A1E5" wp14:editId="15809BE5">
                <wp:simplePos x="0" y="0"/>
                <wp:positionH relativeFrom="column">
                  <wp:posOffset>635</wp:posOffset>
                </wp:positionH>
                <wp:positionV relativeFrom="paragraph">
                  <wp:posOffset>146685</wp:posOffset>
                </wp:positionV>
                <wp:extent cx="0" cy="878205"/>
                <wp:effectExtent l="10160" t="13335" r="8890" b="13335"/>
                <wp:wrapNone/>
                <wp:docPr id="14" name="Łącznik prostoliniowy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7820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0A1B98" id="Łącznik prostoliniowy 1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05pt,11.55pt" to=".05pt,8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" strokeweight=".48pt"/>
            </w:pict>
          </mc:Fallback>
        </mc:AlternateContent>
      </w: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1E96188" wp14:editId="714F60DD">
                <wp:simplePos x="0" y="0"/>
                <wp:positionH relativeFrom="column">
                  <wp:posOffset>-1905</wp:posOffset>
                </wp:positionH>
                <wp:positionV relativeFrom="paragraph">
                  <wp:posOffset>1021715</wp:posOffset>
                </wp:positionV>
                <wp:extent cx="5761355" cy="0"/>
                <wp:effectExtent l="7620" t="12065" r="12700" b="6985"/>
                <wp:wrapNone/>
                <wp:docPr id="13" name="Łącznik prostoliniow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135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A5D034" id="Łącznik prostoliniowy 13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80.45pt" to="453.5pt,8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" strokeweight=".16931mm"/>
            </w:pict>
          </mc:Fallback>
        </mc:AlternateContent>
      </w: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D4402EA" wp14:editId="05308289">
                <wp:simplePos x="0" y="0"/>
                <wp:positionH relativeFrom="column">
                  <wp:posOffset>5756275</wp:posOffset>
                </wp:positionH>
                <wp:positionV relativeFrom="paragraph">
                  <wp:posOffset>146685</wp:posOffset>
                </wp:positionV>
                <wp:extent cx="0" cy="878205"/>
                <wp:effectExtent l="12700" t="13335" r="6350" b="13335"/>
                <wp:wrapNone/>
                <wp:docPr id="12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7820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816612" id="Łącznik prostoliniowy 12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3.25pt,11.55pt" to="453.25pt,8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" strokeweight=".48pt"/>
            </w:pict>
          </mc:Fallback>
        </mc:AlternateContent>
      </w:r>
    </w:p>
    <w:p w14:paraId="6DF02062" w14:textId="77777777" w:rsidR="00714044" w:rsidRPr="00C20BDB" w:rsidRDefault="00714044" w:rsidP="00714044">
      <w:pPr>
        <w:spacing w:line="233" w:lineRule="exact"/>
        <w:rPr>
          <w:rFonts w:ascii="Times New Roman" w:eastAsia="Times New Roman" w:hAnsi="Times New Roman"/>
          <w:sz w:val="24"/>
        </w:rPr>
      </w:pPr>
    </w:p>
    <w:p w14:paraId="30174EE8" w14:textId="77777777" w:rsidR="00D3033C" w:rsidRDefault="00714044" w:rsidP="00714044">
      <w:pPr>
        <w:spacing w:line="269" w:lineRule="auto"/>
        <w:ind w:left="142" w:right="180"/>
        <w:jc w:val="center"/>
        <w:rPr>
          <w:rFonts w:ascii="Arial" w:eastAsia="Arial" w:hAnsi="Arial"/>
          <w:sz w:val="44"/>
        </w:rPr>
      </w:pPr>
      <w:r w:rsidRPr="00C20BDB">
        <w:rPr>
          <w:rFonts w:ascii="Arial" w:eastAsia="Arial" w:hAnsi="Arial"/>
          <w:sz w:val="44"/>
        </w:rPr>
        <w:t xml:space="preserve">TERMOMODERNIZACJA </w:t>
      </w:r>
    </w:p>
    <w:p w14:paraId="093AE523" w14:textId="77777777" w:rsidR="00714044" w:rsidRPr="00C20BDB" w:rsidRDefault="00714044" w:rsidP="00714044">
      <w:pPr>
        <w:spacing w:line="269" w:lineRule="auto"/>
        <w:ind w:left="142" w:right="180"/>
        <w:jc w:val="center"/>
        <w:rPr>
          <w:rFonts w:ascii="Arial" w:eastAsia="Arial" w:hAnsi="Arial"/>
          <w:sz w:val="44"/>
        </w:rPr>
      </w:pPr>
      <w:r w:rsidRPr="00C20BDB">
        <w:rPr>
          <w:rFonts w:ascii="Arial" w:eastAsia="Arial" w:hAnsi="Arial"/>
          <w:sz w:val="44"/>
        </w:rPr>
        <w:t xml:space="preserve">ŚWIETLICY </w:t>
      </w:r>
      <w:r w:rsidR="00BC1339">
        <w:rPr>
          <w:rFonts w:ascii="Arial" w:eastAsia="Arial" w:hAnsi="Arial"/>
          <w:sz w:val="44"/>
        </w:rPr>
        <w:t xml:space="preserve"> </w:t>
      </w:r>
      <w:r w:rsidRPr="00C20BDB">
        <w:rPr>
          <w:rFonts w:ascii="Arial" w:eastAsia="Arial" w:hAnsi="Arial"/>
          <w:sz w:val="44"/>
        </w:rPr>
        <w:t xml:space="preserve">W </w:t>
      </w:r>
      <w:r w:rsidR="00BC1339">
        <w:rPr>
          <w:rFonts w:ascii="Arial" w:eastAsia="Arial" w:hAnsi="Arial"/>
          <w:sz w:val="44"/>
        </w:rPr>
        <w:t xml:space="preserve"> </w:t>
      </w:r>
      <w:r w:rsidR="00E01EBC">
        <w:rPr>
          <w:rFonts w:ascii="Arial" w:eastAsia="Arial" w:hAnsi="Arial"/>
          <w:sz w:val="44"/>
        </w:rPr>
        <w:t>RZODKIEWNICY</w:t>
      </w:r>
    </w:p>
    <w:p w14:paraId="337534CD" w14:textId="77777777"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2776215" w14:textId="77777777"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8FA8FA7" w14:textId="77777777" w:rsidR="00714044" w:rsidRPr="00C20BDB" w:rsidRDefault="00714044" w:rsidP="00714044">
      <w:pPr>
        <w:spacing w:line="237" w:lineRule="exact"/>
        <w:rPr>
          <w:rFonts w:ascii="Times New Roman" w:eastAsia="Times New Roman" w:hAnsi="Times New Roman"/>
          <w:sz w:val="24"/>
        </w:rPr>
      </w:pPr>
    </w:p>
    <w:p w14:paraId="2F65D335" w14:textId="77777777" w:rsidR="00D3033C" w:rsidRDefault="00714044" w:rsidP="00D3033C">
      <w:pPr>
        <w:spacing w:line="0" w:lineRule="atLeast"/>
        <w:rPr>
          <w:rFonts w:ascii="Arial" w:eastAsia="Arial" w:hAnsi="Arial"/>
          <w:sz w:val="16"/>
        </w:rPr>
      </w:pPr>
      <w:r w:rsidRPr="00C20BDB">
        <w:rPr>
          <w:rFonts w:ascii="Arial" w:eastAsia="Arial" w:hAnsi="Arial"/>
          <w:sz w:val="16"/>
        </w:rPr>
        <w:t>Obiekt:</w:t>
      </w:r>
    </w:p>
    <w:p w14:paraId="7064746A" w14:textId="77777777" w:rsidR="00714044" w:rsidRPr="00C20BDB" w:rsidRDefault="00D3033C" w:rsidP="00D3033C">
      <w:pPr>
        <w:spacing w:line="0" w:lineRule="atLeast"/>
        <w:rPr>
          <w:rFonts w:ascii="Times New Roman" w:eastAsia="Times New Roman" w:hAnsi="Times New Roman"/>
          <w:sz w:val="24"/>
        </w:rPr>
      </w:pPr>
      <w:r w:rsidRPr="00C20BDB">
        <w:rPr>
          <w:rFonts w:ascii="Times New Roman" w:eastAsia="Times New Roman" w:hAnsi="Times New Roman"/>
          <w:sz w:val="24"/>
        </w:rPr>
        <w:t xml:space="preserve"> </w:t>
      </w:r>
    </w:p>
    <w:p w14:paraId="58D2F061" w14:textId="77777777" w:rsidR="00714044" w:rsidRPr="00C20BDB" w:rsidRDefault="000A2ED7" w:rsidP="00D30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right="-33"/>
        <w:jc w:val="center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Świetlica w Rzodkiewnicy</w:t>
      </w:r>
    </w:p>
    <w:p w14:paraId="2F5CAC68" w14:textId="77777777" w:rsidR="00714044" w:rsidRPr="00C20BDB" w:rsidRDefault="00714044" w:rsidP="00D30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right="-33"/>
        <w:jc w:val="center"/>
        <w:rPr>
          <w:rFonts w:ascii="Arial" w:eastAsia="Arial" w:hAnsi="Arial"/>
          <w:sz w:val="24"/>
        </w:rPr>
      </w:pPr>
    </w:p>
    <w:p w14:paraId="114ECC3A" w14:textId="77777777" w:rsidR="00714044" w:rsidRPr="00C20BDB" w:rsidRDefault="00714044" w:rsidP="00D30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right="-33"/>
        <w:jc w:val="center"/>
        <w:rPr>
          <w:rFonts w:ascii="Arial" w:eastAsia="Arial" w:hAnsi="Arial"/>
          <w:sz w:val="24"/>
        </w:rPr>
      </w:pPr>
      <w:r w:rsidRPr="00C20BDB">
        <w:rPr>
          <w:rFonts w:ascii="Arial" w:eastAsia="Arial" w:hAnsi="Arial"/>
          <w:sz w:val="24"/>
        </w:rPr>
        <w:t>działka nr ew.</w:t>
      </w:r>
      <w:r w:rsidR="009529B9">
        <w:rPr>
          <w:rFonts w:ascii="Arial" w:eastAsia="Arial" w:hAnsi="Arial"/>
          <w:sz w:val="24"/>
        </w:rPr>
        <w:t xml:space="preserve"> </w:t>
      </w:r>
      <w:r w:rsidR="000A2ED7">
        <w:rPr>
          <w:rFonts w:ascii="Arial" w:eastAsia="Arial" w:hAnsi="Arial"/>
          <w:sz w:val="24"/>
        </w:rPr>
        <w:t xml:space="preserve">36/5 </w:t>
      </w:r>
      <w:r w:rsidRPr="00C20BDB">
        <w:rPr>
          <w:rFonts w:ascii="Arial" w:eastAsia="Arial" w:hAnsi="Arial"/>
          <w:sz w:val="24"/>
        </w:rPr>
        <w:t xml:space="preserve">, obręb </w:t>
      </w:r>
      <w:r w:rsidR="000A2ED7">
        <w:rPr>
          <w:rFonts w:ascii="Arial" w:eastAsia="Arial" w:hAnsi="Arial"/>
          <w:sz w:val="24"/>
        </w:rPr>
        <w:t>0043 Rzodkiewnica</w:t>
      </w:r>
    </w:p>
    <w:p w14:paraId="16FD9AA0" w14:textId="77777777" w:rsidR="00714044" w:rsidRPr="00C20BDB" w:rsidRDefault="00714044" w:rsidP="00D30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right="-33"/>
        <w:jc w:val="center"/>
        <w:rPr>
          <w:rFonts w:ascii="Arial" w:eastAsia="Arial" w:hAnsi="Arial"/>
          <w:sz w:val="24"/>
        </w:rPr>
      </w:pPr>
      <w:r w:rsidRPr="00C20BDB">
        <w:rPr>
          <w:rFonts w:ascii="Arial" w:eastAsia="Arial" w:hAnsi="Arial"/>
          <w:sz w:val="24"/>
        </w:rPr>
        <w:t>powiat przasnyski</w:t>
      </w:r>
    </w:p>
    <w:p w14:paraId="1A219F87" w14:textId="77777777" w:rsidR="00714044" w:rsidRPr="00C20BDB" w:rsidRDefault="00714044" w:rsidP="00D30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right="-33"/>
        <w:jc w:val="center"/>
        <w:rPr>
          <w:rFonts w:ascii="Arial" w:eastAsia="Arial" w:hAnsi="Arial"/>
          <w:sz w:val="24"/>
        </w:rPr>
      </w:pPr>
      <w:r w:rsidRPr="00C20BDB">
        <w:rPr>
          <w:rFonts w:ascii="Arial" w:eastAsia="Arial" w:hAnsi="Arial"/>
          <w:sz w:val="24"/>
        </w:rPr>
        <w:t>województwo mazowieckie</w:t>
      </w:r>
    </w:p>
    <w:p w14:paraId="16F1C8C0" w14:textId="77777777" w:rsidR="00714044" w:rsidRPr="00C20BDB" w:rsidRDefault="00714044" w:rsidP="00714044">
      <w:pPr>
        <w:spacing w:line="247" w:lineRule="exact"/>
        <w:rPr>
          <w:rFonts w:ascii="Times New Roman" w:eastAsia="Times New Roman" w:hAnsi="Times New Roman"/>
          <w:sz w:val="24"/>
        </w:rPr>
      </w:pPr>
    </w:p>
    <w:p w14:paraId="54AF24E5" w14:textId="77777777" w:rsidR="00714044" w:rsidRPr="00C20BDB" w:rsidRDefault="00714044" w:rsidP="00714044">
      <w:pPr>
        <w:spacing w:line="247" w:lineRule="exact"/>
        <w:rPr>
          <w:rFonts w:ascii="Times New Roman" w:eastAsia="Times New Roman" w:hAnsi="Times New Roman"/>
          <w:sz w:val="24"/>
        </w:rPr>
      </w:pPr>
    </w:p>
    <w:p w14:paraId="5E275967" w14:textId="77777777" w:rsidR="00714044" w:rsidRPr="00C20BDB" w:rsidRDefault="00714044" w:rsidP="00714044">
      <w:pPr>
        <w:spacing w:line="0" w:lineRule="atLeast"/>
        <w:rPr>
          <w:rFonts w:ascii="Arial" w:eastAsia="Arial" w:hAnsi="Arial"/>
          <w:sz w:val="16"/>
        </w:rPr>
      </w:pPr>
      <w:r w:rsidRPr="00C20BDB">
        <w:rPr>
          <w:rFonts w:ascii="Arial" w:eastAsia="Arial" w:hAnsi="Arial"/>
          <w:sz w:val="16"/>
        </w:rPr>
        <w:t>Inwestor:</w:t>
      </w:r>
    </w:p>
    <w:p w14:paraId="269DBA0F" w14:textId="77777777" w:rsidR="00714044" w:rsidRPr="00C20BDB" w:rsidRDefault="00714044" w:rsidP="00714044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E095130" wp14:editId="467CA276">
                <wp:simplePos x="0" y="0"/>
                <wp:positionH relativeFrom="column">
                  <wp:posOffset>-1905</wp:posOffset>
                </wp:positionH>
                <wp:positionV relativeFrom="paragraph">
                  <wp:posOffset>149860</wp:posOffset>
                </wp:positionV>
                <wp:extent cx="5761355" cy="0"/>
                <wp:effectExtent l="7620" t="6985" r="12700" b="12065"/>
                <wp:wrapNone/>
                <wp:docPr id="7" name="Łącznik prostoliniow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135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586750" id="Łącznik prostoliniowy 7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8pt" to="453.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" strokeweight=".48pt"/>
            </w:pict>
          </mc:Fallback>
        </mc:AlternateContent>
      </w: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367164CE" wp14:editId="373507CE">
                <wp:simplePos x="0" y="0"/>
                <wp:positionH relativeFrom="column">
                  <wp:posOffset>635</wp:posOffset>
                </wp:positionH>
                <wp:positionV relativeFrom="paragraph">
                  <wp:posOffset>146685</wp:posOffset>
                </wp:positionV>
                <wp:extent cx="0" cy="669290"/>
                <wp:effectExtent l="10160" t="13335" r="8890" b="12700"/>
                <wp:wrapNone/>
                <wp:docPr id="6" name="Łącznik prostoliniow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929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F26F42" id="Łącznik prostoliniowy 6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05pt,11.55pt" to=".05pt,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" strokeweight=".48pt"/>
            </w:pict>
          </mc:Fallback>
        </mc:AlternateContent>
      </w: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087942EE" wp14:editId="2F0956D0">
                <wp:simplePos x="0" y="0"/>
                <wp:positionH relativeFrom="column">
                  <wp:posOffset>-1905</wp:posOffset>
                </wp:positionH>
                <wp:positionV relativeFrom="paragraph">
                  <wp:posOffset>812800</wp:posOffset>
                </wp:positionV>
                <wp:extent cx="5761355" cy="0"/>
                <wp:effectExtent l="7620" t="12700" r="12700" b="6350"/>
                <wp:wrapNone/>
                <wp:docPr id="5" name="Łącznik prostoliniow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135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D9B4FB" id="Łącznik prostoliniowy 5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64pt" to="453.5pt,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" strokeweight=".16931mm"/>
            </w:pict>
          </mc:Fallback>
        </mc:AlternateContent>
      </w: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145445CD" wp14:editId="000693F5">
                <wp:simplePos x="0" y="0"/>
                <wp:positionH relativeFrom="column">
                  <wp:posOffset>5756275</wp:posOffset>
                </wp:positionH>
                <wp:positionV relativeFrom="paragraph">
                  <wp:posOffset>146685</wp:posOffset>
                </wp:positionV>
                <wp:extent cx="0" cy="669290"/>
                <wp:effectExtent l="12700" t="13335" r="6350" b="12700"/>
                <wp:wrapNone/>
                <wp:docPr id="4" name="Łącznik prostoliniow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929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1C6991" id="Łącznik prostoliniowy 4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3.25pt,11.55pt" to="453.25pt,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" strokeweight=".48pt"/>
            </w:pict>
          </mc:Fallback>
        </mc:AlternateContent>
      </w:r>
    </w:p>
    <w:p w14:paraId="0BF78BAC" w14:textId="77777777" w:rsidR="00714044" w:rsidRPr="00C20BDB" w:rsidRDefault="00714044" w:rsidP="00714044">
      <w:pPr>
        <w:spacing w:line="221" w:lineRule="exact"/>
        <w:rPr>
          <w:rFonts w:ascii="Times New Roman" w:eastAsia="Times New Roman" w:hAnsi="Times New Roman"/>
          <w:sz w:val="24"/>
        </w:rPr>
      </w:pPr>
    </w:p>
    <w:p w14:paraId="32B5FE22" w14:textId="77777777" w:rsidR="00714044" w:rsidRPr="00C20BDB" w:rsidRDefault="00714044" w:rsidP="00714044">
      <w:pPr>
        <w:spacing w:line="0" w:lineRule="atLeast"/>
        <w:ind w:right="-33"/>
        <w:rPr>
          <w:rFonts w:ascii="Arial" w:eastAsia="Arial" w:hAnsi="Arial"/>
          <w:sz w:val="24"/>
        </w:rPr>
      </w:pPr>
      <w:r w:rsidRPr="00C20BDB">
        <w:rPr>
          <w:rFonts w:ascii="Times New Roman" w:eastAsia="Times New Roman" w:hAnsi="Times New Roman"/>
          <w:sz w:val="24"/>
        </w:rPr>
        <w:t xml:space="preserve">                                                            </w:t>
      </w:r>
      <w:r w:rsidRPr="00C20BDB">
        <w:rPr>
          <w:rFonts w:ascii="Arial" w:eastAsia="Arial" w:hAnsi="Arial"/>
          <w:sz w:val="24"/>
        </w:rPr>
        <w:t>Gmina Chorzele</w:t>
      </w:r>
    </w:p>
    <w:p w14:paraId="0AE31E1E" w14:textId="77777777" w:rsidR="00714044" w:rsidRPr="00C20BDB" w:rsidRDefault="00714044" w:rsidP="00714044">
      <w:pPr>
        <w:spacing w:line="0" w:lineRule="atLeast"/>
        <w:ind w:right="-33"/>
        <w:jc w:val="center"/>
        <w:rPr>
          <w:rFonts w:ascii="Arial" w:eastAsia="Arial" w:hAnsi="Arial"/>
          <w:sz w:val="24"/>
        </w:rPr>
      </w:pPr>
      <w:r w:rsidRPr="00C20BDB">
        <w:rPr>
          <w:rFonts w:ascii="Arial" w:eastAsia="Arial" w:hAnsi="Arial"/>
          <w:sz w:val="24"/>
        </w:rPr>
        <w:t>Ul. St. Komosińskiego 1</w:t>
      </w:r>
    </w:p>
    <w:p w14:paraId="46072E7A" w14:textId="77777777" w:rsidR="00714044" w:rsidRPr="00C20BDB" w:rsidRDefault="00714044" w:rsidP="00714044">
      <w:pPr>
        <w:spacing w:line="0" w:lineRule="atLeast"/>
        <w:ind w:right="-33"/>
        <w:jc w:val="center"/>
        <w:rPr>
          <w:rFonts w:ascii="Arial" w:eastAsia="Arial" w:hAnsi="Arial"/>
          <w:sz w:val="24"/>
        </w:rPr>
      </w:pPr>
      <w:r w:rsidRPr="00C20BDB">
        <w:rPr>
          <w:rFonts w:ascii="Arial" w:eastAsia="Arial" w:hAnsi="Arial"/>
          <w:sz w:val="24"/>
        </w:rPr>
        <w:t>06-330 Chorzele</w:t>
      </w:r>
    </w:p>
    <w:p w14:paraId="1C8EE666" w14:textId="77777777"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12995FF" w14:textId="77777777"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36C214B" w14:textId="77777777"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064602EE" w14:textId="77777777" w:rsidR="00D3033C" w:rsidRPr="00C20BDB" w:rsidRDefault="00D3033C" w:rsidP="00D3033C">
      <w:pPr>
        <w:rPr>
          <w:rFonts w:ascii="Times New Roman" w:eastAsia="Times New Roman" w:hAnsi="Times New Roman"/>
          <w:sz w:val="24"/>
        </w:rPr>
      </w:pPr>
      <w:r w:rsidRPr="00624CBD">
        <w:rPr>
          <w:rFonts w:ascii="Times New Roman" w:eastAsia="Times New Roman" w:hAnsi="Times New Roman"/>
          <w:sz w:val="24"/>
        </w:rPr>
        <w:t xml:space="preserve">Dokumentacja projektowa dla zadania pn.: „Poprawa efektywności energetycznej budynków użyteczności publicznej w gminie Chorzele” w ramach Programu Fundusze Europejskie </w:t>
      </w:r>
      <w:r>
        <w:rPr>
          <w:rFonts w:ascii="Times New Roman" w:eastAsia="Times New Roman" w:hAnsi="Times New Roman"/>
          <w:sz w:val="24"/>
        </w:rPr>
        <w:t xml:space="preserve">    </w:t>
      </w:r>
      <w:r w:rsidRPr="00624CBD">
        <w:rPr>
          <w:rFonts w:ascii="Times New Roman" w:eastAsia="Times New Roman" w:hAnsi="Times New Roman"/>
          <w:sz w:val="24"/>
        </w:rPr>
        <w:t>dla Mazowsza 2021-2027, Priorytet II Fundusze Europejskie na zielony rozwój Mazowsza, Działanie 2.1 Efektywność energetyczna, typ projektów: Poprawa efektywności energetycznej budynków publicznych i mieszkalnych.</w:t>
      </w:r>
    </w:p>
    <w:p w14:paraId="46EB1F48" w14:textId="77777777"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51BD72F" w14:textId="77777777" w:rsidR="00714044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81B1198" w14:textId="77777777" w:rsidR="00ED1750" w:rsidRPr="00C20BDB" w:rsidRDefault="00ED1750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17EE729" w14:textId="77777777" w:rsidR="00ED1750" w:rsidRPr="00566A5D" w:rsidRDefault="00ED1750" w:rsidP="00ED1750">
      <w:pPr>
        <w:spacing w:before="240" w:line="276" w:lineRule="auto"/>
        <w:rPr>
          <w:rFonts w:ascii="Arial" w:hAnsi="Arial"/>
          <w:b/>
          <w:szCs w:val="22"/>
        </w:rPr>
      </w:pPr>
      <w:r w:rsidRPr="00566A5D">
        <w:rPr>
          <w:rFonts w:ascii="Arial" w:hAnsi="Arial"/>
          <w:b/>
          <w:sz w:val="24"/>
        </w:rPr>
        <w:t xml:space="preserve">FAZA OPRACOWANIA: </w:t>
      </w:r>
      <w:r w:rsidRPr="00566A5D">
        <w:rPr>
          <w:rFonts w:ascii="Arial" w:hAnsi="Arial"/>
          <w:b/>
          <w:sz w:val="24"/>
        </w:rPr>
        <w:tab/>
      </w:r>
      <w:r w:rsidRPr="00566A5D">
        <w:rPr>
          <w:rFonts w:ascii="Arial" w:hAnsi="Arial"/>
          <w:b/>
          <w:sz w:val="24"/>
        </w:rPr>
        <w:tab/>
      </w:r>
      <w:r w:rsidRPr="00566A5D">
        <w:rPr>
          <w:rFonts w:ascii="Arial" w:hAnsi="Arial"/>
          <w:b/>
          <w:szCs w:val="22"/>
        </w:rPr>
        <w:t xml:space="preserve">PROJEKT </w:t>
      </w:r>
      <w:r>
        <w:rPr>
          <w:rFonts w:ascii="Arial" w:hAnsi="Arial"/>
          <w:b/>
          <w:szCs w:val="22"/>
        </w:rPr>
        <w:t xml:space="preserve"> BRANŻY  SANITARNEJ</w:t>
      </w:r>
    </w:p>
    <w:p w14:paraId="1C76DBCD" w14:textId="77777777" w:rsidR="00ED1750" w:rsidRPr="00E72C31" w:rsidRDefault="00ED1750" w:rsidP="00ED1750">
      <w:pPr>
        <w:jc w:val="both"/>
        <w:rPr>
          <w:rFonts w:ascii="Arial" w:eastAsia="Times New Roman" w:hAnsi="Arial"/>
          <w:sz w:val="22"/>
          <w:szCs w:val="22"/>
        </w:rPr>
      </w:pPr>
      <w:r>
        <w:rPr>
          <w:rFonts w:ascii="Arial" w:eastAsia="Times New Roman" w:hAnsi="Arial"/>
          <w:sz w:val="22"/>
          <w:szCs w:val="22"/>
        </w:rPr>
        <w:t>I</w:t>
      </w:r>
      <w:r w:rsidRPr="00E72C31">
        <w:rPr>
          <w:rFonts w:ascii="Arial" w:eastAsia="Times New Roman" w:hAnsi="Arial"/>
          <w:sz w:val="22"/>
          <w:szCs w:val="22"/>
        </w:rPr>
        <w:t>nstalacj</w:t>
      </w:r>
      <w:r>
        <w:rPr>
          <w:rFonts w:ascii="Arial" w:eastAsia="Times New Roman" w:hAnsi="Arial"/>
          <w:sz w:val="22"/>
          <w:szCs w:val="22"/>
        </w:rPr>
        <w:t>a</w:t>
      </w:r>
      <w:r w:rsidRPr="00E72C31">
        <w:rPr>
          <w:rFonts w:ascii="Arial" w:eastAsia="Times New Roman" w:hAnsi="Arial"/>
          <w:sz w:val="22"/>
          <w:szCs w:val="22"/>
        </w:rPr>
        <w:t xml:space="preserve"> wewnętrzn</w:t>
      </w:r>
      <w:r>
        <w:rPr>
          <w:rFonts w:ascii="Arial" w:eastAsia="Times New Roman" w:hAnsi="Arial"/>
          <w:sz w:val="22"/>
          <w:szCs w:val="22"/>
        </w:rPr>
        <w:t>a</w:t>
      </w:r>
      <w:r w:rsidRPr="00E72C31">
        <w:rPr>
          <w:rFonts w:ascii="Arial" w:eastAsia="Times New Roman" w:hAnsi="Arial"/>
          <w:sz w:val="22"/>
          <w:szCs w:val="22"/>
        </w:rPr>
        <w:t xml:space="preserve"> c.o. grzejnik</w:t>
      </w:r>
      <w:r>
        <w:rPr>
          <w:rFonts w:ascii="Arial" w:eastAsia="Times New Roman" w:hAnsi="Arial"/>
          <w:sz w:val="22"/>
          <w:szCs w:val="22"/>
        </w:rPr>
        <w:t>owa</w:t>
      </w:r>
      <w:r w:rsidRPr="00E72C31">
        <w:rPr>
          <w:rFonts w:ascii="Arial" w:eastAsia="Times New Roman" w:hAnsi="Arial"/>
          <w:sz w:val="22"/>
          <w:szCs w:val="22"/>
        </w:rPr>
        <w:t xml:space="preserve"> z</w:t>
      </w:r>
      <w:r>
        <w:rPr>
          <w:rFonts w:ascii="Arial" w:eastAsia="Times New Roman" w:hAnsi="Arial"/>
          <w:sz w:val="22"/>
          <w:szCs w:val="22"/>
        </w:rPr>
        <w:t>asilana</w:t>
      </w:r>
      <w:r w:rsidRPr="00E72C31">
        <w:rPr>
          <w:rFonts w:ascii="Arial" w:eastAsia="Times New Roman" w:hAnsi="Arial"/>
          <w:sz w:val="22"/>
          <w:szCs w:val="22"/>
        </w:rPr>
        <w:t xml:space="preserve"> pomp</w:t>
      </w:r>
      <w:r>
        <w:rPr>
          <w:rFonts w:ascii="Arial" w:eastAsia="Times New Roman" w:hAnsi="Arial"/>
          <w:sz w:val="22"/>
          <w:szCs w:val="22"/>
        </w:rPr>
        <w:t>ą</w:t>
      </w:r>
      <w:r w:rsidRPr="00E72C31">
        <w:rPr>
          <w:rFonts w:ascii="Arial" w:eastAsia="Times New Roman" w:hAnsi="Arial"/>
          <w:sz w:val="22"/>
          <w:szCs w:val="22"/>
        </w:rPr>
        <w:t xml:space="preserve"> ciepła.</w:t>
      </w:r>
    </w:p>
    <w:p w14:paraId="16DAFB07" w14:textId="77777777"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69DCEDD1" w14:textId="77777777"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B9C668E" w14:textId="77777777"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A174A8D" w14:textId="77777777"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18"/>
        </w:rPr>
      </w:pPr>
      <w:r w:rsidRPr="00C20BDB">
        <w:rPr>
          <w:rFonts w:ascii="Times New Roman" w:eastAsia="Times New Roman" w:hAnsi="Times New Roman"/>
          <w:sz w:val="18"/>
        </w:rPr>
        <w:t>Projektował:</w:t>
      </w:r>
      <w:r w:rsidRPr="00C20BDB">
        <w:rPr>
          <w:rFonts w:ascii="Times New Roman" w:eastAsia="Times New Roman" w:hAnsi="Times New Roman"/>
          <w:sz w:val="24"/>
        </w:rPr>
        <w:t xml:space="preserve"> </w:t>
      </w:r>
      <w:r w:rsidRPr="00C20BDB">
        <w:rPr>
          <w:rFonts w:ascii="Times New Roman" w:eastAsia="Times New Roman" w:hAnsi="Times New Roman"/>
          <w:sz w:val="18"/>
        </w:rPr>
        <w:t xml:space="preserve"> </w:t>
      </w:r>
      <w:r w:rsidRPr="00C20BDB">
        <w:rPr>
          <w:rFonts w:ascii="Times New Roman" w:eastAsia="Times New Roman" w:hAnsi="Times New Roman"/>
          <w:sz w:val="24"/>
        </w:rPr>
        <w:t>inż. Paweł Brzozowy</w:t>
      </w:r>
    </w:p>
    <w:p w14:paraId="0A93CB75" w14:textId="77777777"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  <w:r w:rsidRPr="00C20BDB">
        <w:rPr>
          <w:rFonts w:ascii="Times New Roman" w:eastAsia="Times New Roman" w:hAnsi="Times New Roman"/>
          <w:sz w:val="24"/>
        </w:rPr>
        <w:t xml:space="preserve">                 spec. inst. sanitarne</w:t>
      </w:r>
    </w:p>
    <w:p w14:paraId="62F0FEE0" w14:textId="77777777"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26EBA21" w14:textId="77777777"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7CE76D42" w14:textId="77777777"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557850C" w14:textId="77777777"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997F1CE" w14:textId="77777777"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75243A82" w14:textId="77777777"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09E582CB" w14:textId="77777777"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4D75912" w14:textId="77777777" w:rsidR="00714044" w:rsidRPr="00C20BDB" w:rsidRDefault="00714044" w:rsidP="00714044">
      <w:pPr>
        <w:spacing w:line="302" w:lineRule="exact"/>
        <w:rPr>
          <w:rFonts w:ascii="Times New Roman" w:eastAsia="Times New Roman" w:hAnsi="Times New Roman"/>
          <w:sz w:val="24"/>
        </w:rPr>
      </w:pPr>
    </w:p>
    <w:p w14:paraId="1480F1A4" w14:textId="77777777" w:rsidR="00714044" w:rsidRPr="00C20BDB" w:rsidRDefault="00714044" w:rsidP="00714044">
      <w:pPr>
        <w:spacing w:line="0" w:lineRule="atLeast"/>
        <w:ind w:right="-33"/>
        <w:jc w:val="center"/>
        <w:rPr>
          <w:rFonts w:ascii="Arial" w:eastAsia="Arial" w:hAnsi="Arial"/>
          <w:sz w:val="24"/>
        </w:rPr>
      </w:pPr>
      <w:r w:rsidRPr="00C20BDB">
        <w:rPr>
          <w:rFonts w:ascii="Arial" w:eastAsia="Arial" w:hAnsi="Arial"/>
          <w:sz w:val="24"/>
        </w:rPr>
        <w:t>Przasnysz  2024</w:t>
      </w:r>
    </w:p>
    <w:p w14:paraId="31C2DBD9" w14:textId="77777777" w:rsidR="008E5A03" w:rsidRDefault="008E5A03" w:rsidP="00CB2595">
      <w:pPr>
        <w:spacing w:after="200" w:line="276" w:lineRule="auto"/>
        <w:rPr>
          <w:rFonts w:eastAsia="Times New Roman" w:cs="Calibri"/>
          <w:b/>
          <w:bCs/>
          <w:noProof/>
          <w:sz w:val="22"/>
          <w:szCs w:val="22"/>
        </w:rPr>
      </w:pPr>
    </w:p>
    <w:p w14:paraId="1B78E14F" w14:textId="77777777" w:rsidR="008E5A03" w:rsidRDefault="008E5A03" w:rsidP="00CB2595">
      <w:pPr>
        <w:spacing w:after="200" w:line="276" w:lineRule="auto"/>
        <w:rPr>
          <w:rFonts w:eastAsia="Times New Roman" w:cs="Calibri"/>
          <w:b/>
          <w:bCs/>
          <w:noProof/>
          <w:sz w:val="22"/>
          <w:szCs w:val="22"/>
        </w:rPr>
      </w:pPr>
    </w:p>
    <w:p w14:paraId="07686680" w14:textId="77777777" w:rsidR="00CB2595" w:rsidRPr="00AB180C" w:rsidRDefault="00CB2595" w:rsidP="00CB2595">
      <w:pPr>
        <w:spacing w:after="200" w:line="276" w:lineRule="auto"/>
        <w:rPr>
          <w:rFonts w:eastAsia="Times New Roman" w:cs="Calibri"/>
          <w:b/>
          <w:bCs/>
          <w:noProof/>
          <w:sz w:val="22"/>
          <w:szCs w:val="22"/>
        </w:rPr>
      </w:pPr>
      <w:r w:rsidRPr="00AB180C">
        <w:rPr>
          <w:rFonts w:eastAsia="Times New Roman" w:cs="Calibri"/>
          <w:b/>
          <w:bCs/>
          <w:noProof/>
          <w:sz w:val="22"/>
          <w:szCs w:val="22"/>
        </w:rPr>
        <w:t>SPIS ZAWARTOŚCI</w:t>
      </w:r>
    </w:p>
    <w:p w14:paraId="4B30E4F6" w14:textId="77777777" w:rsidR="00CB2595" w:rsidRPr="00FB6B60" w:rsidRDefault="00CB2595" w:rsidP="00CB2595">
      <w:pPr>
        <w:tabs>
          <w:tab w:val="left" w:pos="8364"/>
        </w:tabs>
        <w:spacing w:after="200"/>
        <w:rPr>
          <w:rFonts w:eastAsia="Times New Roman" w:cs="Calibri"/>
          <w:sz w:val="24"/>
          <w:szCs w:val="24"/>
          <w:u w:val="single"/>
        </w:rPr>
      </w:pPr>
      <w:r w:rsidRPr="00FB6B60">
        <w:rPr>
          <w:rFonts w:eastAsia="Times New Roman" w:cs="Calibri"/>
          <w:sz w:val="24"/>
          <w:szCs w:val="24"/>
          <w:u w:val="single"/>
        </w:rPr>
        <w:t>STRONA TYTUŁOWA</w:t>
      </w:r>
      <w:r w:rsidRPr="00FB6B60">
        <w:rPr>
          <w:rFonts w:eastAsia="Times New Roman" w:cs="Calibri"/>
          <w:sz w:val="24"/>
          <w:szCs w:val="24"/>
        </w:rPr>
        <w:tab/>
      </w:r>
      <w:r w:rsidRPr="00FB6B60">
        <w:rPr>
          <w:rFonts w:eastAsia="Times New Roman" w:cs="Calibri"/>
          <w:sz w:val="24"/>
          <w:szCs w:val="24"/>
        </w:rPr>
        <w:tab/>
        <w:t>1</w:t>
      </w:r>
    </w:p>
    <w:p w14:paraId="2DCC8E81" w14:textId="77777777" w:rsidR="00CB2595" w:rsidRPr="00FB6B60" w:rsidRDefault="00CB2595" w:rsidP="00CB2595">
      <w:pPr>
        <w:tabs>
          <w:tab w:val="num" w:pos="0"/>
          <w:tab w:val="left" w:pos="8364"/>
        </w:tabs>
        <w:spacing w:after="200"/>
        <w:rPr>
          <w:rFonts w:eastAsia="Times New Roman" w:cs="Calibri"/>
          <w:sz w:val="24"/>
          <w:szCs w:val="24"/>
          <w:u w:val="single"/>
        </w:rPr>
      </w:pPr>
      <w:r w:rsidRPr="00FB6B60">
        <w:rPr>
          <w:rFonts w:eastAsia="Times New Roman" w:cs="Calibri"/>
          <w:sz w:val="24"/>
          <w:szCs w:val="24"/>
          <w:u w:val="single"/>
        </w:rPr>
        <w:t>SPIS ZAWARTOŚCI</w:t>
      </w:r>
      <w:r w:rsidRPr="00FB6B60">
        <w:rPr>
          <w:rFonts w:eastAsia="Times New Roman" w:cs="Calibri"/>
          <w:sz w:val="24"/>
          <w:szCs w:val="24"/>
        </w:rPr>
        <w:tab/>
      </w:r>
      <w:r w:rsidRPr="00FB6B60">
        <w:rPr>
          <w:rFonts w:eastAsia="Times New Roman" w:cs="Calibri"/>
          <w:sz w:val="24"/>
          <w:szCs w:val="24"/>
        </w:rPr>
        <w:tab/>
        <w:t>2</w:t>
      </w:r>
    </w:p>
    <w:p w14:paraId="1B83BC3D" w14:textId="77777777" w:rsidR="00CB2595" w:rsidRPr="00FB6B60" w:rsidRDefault="00CB2595" w:rsidP="00CB2595">
      <w:pPr>
        <w:tabs>
          <w:tab w:val="left" w:pos="8364"/>
        </w:tabs>
        <w:spacing w:after="200"/>
        <w:rPr>
          <w:rFonts w:eastAsia="Times New Roman" w:cs="Calibri"/>
          <w:sz w:val="24"/>
          <w:szCs w:val="24"/>
          <w:u w:val="single"/>
        </w:rPr>
      </w:pPr>
      <w:r w:rsidRPr="00FB6B60">
        <w:rPr>
          <w:rFonts w:eastAsia="Times New Roman" w:cs="Calibri"/>
          <w:sz w:val="24"/>
          <w:szCs w:val="24"/>
          <w:u w:val="single"/>
        </w:rPr>
        <w:t>OPIS TECHNICZNY</w:t>
      </w:r>
      <w:r w:rsidRPr="00FB6B60">
        <w:rPr>
          <w:rFonts w:eastAsia="Times New Roman" w:cs="Calibri"/>
          <w:sz w:val="24"/>
          <w:szCs w:val="24"/>
        </w:rPr>
        <w:tab/>
      </w:r>
      <w:r w:rsidRPr="00FB6B60">
        <w:rPr>
          <w:rFonts w:eastAsia="Times New Roman" w:cs="Calibri"/>
          <w:sz w:val="24"/>
          <w:szCs w:val="24"/>
        </w:rPr>
        <w:tab/>
        <w:t>3</w:t>
      </w:r>
    </w:p>
    <w:p w14:paraId="27D92DAE" w14:textId="2A59E964" w:rsidR="00FB6B60" w:rsidRPr="00FB6B60" w:rsidRDefault="00CB2595">
      <w:pPr>
        <w:pStyle w:val="Spistreci1"/>
        <w:tabs>
          <w:tab w:val="left" w:pos="440"/>
          <w:tab w:val="right" w:leader="dot" w:pos="9062"/>
        </w:tabs>
        <w:rPr>
          <w:noProof/>
          <w:sz w:val="24"/>
          <w:szCs w:val="24"/>
        </w:rPr>
      </w:pPr>
      <w:r w:rsidRPr="00FB6B60">
        <w:rPr>
          <w:rFonts w:eastAsia="Times New Roman" w:cs="Calibri"/>
          <w:noProof/>
          <w:sz w:val="24"/>
          <w:szCs w:val="24"/>
        </w:rPr>
        <w:fldChar w:fldCharType="begin"/>
      </w:r>
      <w:r w:rsidRPr="00FB6B60">
        <w:rPr>
          <w:rFonts w:eastAsia="Times New Roman" w:cs="Calibri"/>
          <w:noProof/>
          <w:sz w:val="24"/>
          <w:szCs w:val="24"/>
        </w:rPr>
        <w:instrText xml:space="preserve"> TOC \o "1-3" \h \z \u </w:instrText>
      </w:r>
      <w:r w:rsidRPr="00FB6B60">
        <w:rPr>
          <w:rFonts w:eastAsia="Times New Roman" w:cs="Calibri"/>
          <w:noProof/>
          <w:sz w:val="24"/>
          <w:szCs w:val="24"/>
        </w:rPr>
        <w:fldChar w:fldCharType="separate"/>
      </w:r>
      <w:hyperlink w:anchor="_Toc175187822" w:history="1">
        <w:r w:rsidR="00FB6B60" w:rsidRPr="00FB6B60">
          <w:rPr>
            <w:rStyle w:val="Hipercze"/>
            <w:rFonts w:eastAsia="Times New Roman" w:cstheme="minorHAnsi"/>
            <w:b/>
            <w:noProof/>
            <w:sz w:val="24"/>
            <w:szCs w:val="24"/>
          </w:rPr>
          <w:t>1.</w:t>
        </w:r>
        <w:r w:rsidR="00FB6B60" w:rsidRPr="00FB6B60">
          <w:rPr>
            <w:noProof/>
            <w:sz w:val="24"/>
            <w:szCs w:val="24"/>
          </w:rPr>
          <w:tab/>
        </w:r>
        <w:r w:rsidR="00FB6B60" w:rsidRPr="00FB6B60">
          <w:rPr>
            <w:rStyle w:val="Hipercze"/>
            <w:rFonts w:eastAsia="Times New Roman" w:cstheme="minorHAnsi"/>
            <w:b/>
            <w:noProof/>
            <w:sz w:val="24"/>
            <w:szCs w:val="24"/>
          </w:rPr>
          <w:t>Podstawa opracowania</w:t>
        </w:r>
        <w:r w:rsidR="00FB6B60" w:rsidRPr="00FB6B60">
          <w:rPr>
            <w:noProof/>
            <w:webHidden/>
            <w:sz w:val="24"/>
            <w:szCs w:val="24"/>
          </w:rPr>
          <w:tab/>
        </w:r>
        <w:r w:rsidR="00FB6B60" w:rsidRPr="00FB6B60">
          <w:rPr>
            <w:noProof/>
            <w:webHidden/>
            <w:sz w:val="24"/>
            <w:szCs w:val="24"/>
          </w:rPr>
          <w:fldChar w:fldCharType="begin"/>
        </w:r>
        <w:r w:rsidR="00FB6B60" w:rsidRPr="00FB6B60">
          <w:rPr>
            <w:noProof/>
            <w:webHidden/>
            <w:sz w:val="24"/>
            <w:szCs w:val="24"/>
          </w:rPr>
          <w:instrText xml:space="preserve"> PAGEREF _Toc175187822 \h </w:instrText>
        </w:r>
        <w:r w:rsidR="00FB6B60" w:rsidRPr="00FB6B60">
          <w:rPr>
            <w:noProof/>
            <w:webHidden/>
            <w:sz w:val="24"/>
            <w:szCs w:val="24"/>
          </w:rPr>
        </w:r>
        <w:r w:rsidR="00FB6B60" w:rsidRPr="00FB6B60">
          <w:rPr>
            <w:noProof/>
            <w:webHidden/>
            <w:sz w:val="24"/>
            <w:szCs w:val="24"/>
          </w:rPr>
          <w:fldChar w:fldCharType="separate"/>
        </w:r>
        <w:r w:rsidR="0023079B">
          <w:rPr>
            <w:noProof/>
            <w:webHidden/>
            <w:sz w:val="24"/>
            <w:szCs w:val="24"/>
          </w:rPr>
          <w:t>3</w:t>
        </w:r>
        <w:r w:rsidR="00FB6B60" w:rsidRPr="00FB6B60">
          <w:rPr>
            <w:noProof/>
            <w:webHidden/>
            <w:sz w:val="24"/>
            <w:szCs w:val="24"/>
          </w:rPr>
          <w:fldChar w:fldCharType="end"/>
        </w:r>
      </w:hyperlink>
    </w:p>
    <w:p w14:paraId="51BA248E" w14:textId="428B1D02" w:rsidR="00FB6B60" w:rsidRPr="00FB6B60" w:rsidRDefault="00FB6B60">
      <w:pPr>
        <w:pStyle w:val="Spistreci1"/>
        <w:tabs>
          <w:tab w:val="left" w:pos="440"/>
          <w:tab w:val="right" w:leader="dot" w:pos="9062"/>
        </w:tabs>
        <w:rPr>
          <w:noProof/>
          <w:sz w:val="24"/>
          <w:szCs w:val="24"/>
        </w:rPr>
      </w:pPr>
      <w:hyperlink w:anchor="_Toc175187823" w:history="1">
        <w:r w:rsidRPr="00FB6B60">
          <w:rPr>
            <w:rStyle w:val="Hipercze"/>
            <w:rFonts w:eastAsia="Times New Roman" w:cstheme="minorHAnsi"/>
            <w:b/>
            <w:noProof/>
            <w:sz w:val="24"/>
            <w:szCs w:val="24"/>
          </w:rPr>
          <w:t>2.</w:t>
        </w:r>
        <w:r w:rsidRPr="00FB6B60">
          <w:rPr>
            <w:noProof/>
            <w:sz w:val="24"/>
            <w:szCs w:val="24"/>
          </w:rPr>
          <w:tab/>
        </w:r>
        <w:r w:rsidRPr="00FB6B60">
          <w:rPr>
            <w:rStyle w:val="Hipercze"/>
            <w:rFonts w:eastAsia="Times New Roman" w:cstheme="minorHAnsi"/>
            <w:b/>
            <w:noProof/>
            <w:sz w:val="24"/>
            <w:szCs w:val="24"/>
          </w:rPr>
          <w:t>Przedmiot i zakres opracowania</w:t>
        </w:r>
        <w:r w:rsidRPr="00FB6B60">
          <w:rPr>
            <w:noProof/>
            <w:webHidden/>
            <w:sz w:val="24"/>
            <w:szCs w:val="24"/>
          </w:rPr>
          <w:tab/>
        </w:r>
        <w:r w:rsidRPr="00FB6B60">
          <w:rPr>
            <w:noProof/>
            <w:webHidden/>
            <w:sz w:val="24"/>
            <w:szCs w:val="24"/>
          </w:rPr>
          <w:fldChar w:fldCharType="begin"/>
        </w:r>
        <w:r w:rsidRPr="00FB6B60">
          <w:rPr>
            <w:noProof/>
            <w:webHidden/>
            <w:sz w:val="24"/>
            <w:szCs w:val="24"/>
          </w:rPr>
          <w:instrText xml:space="preserve"> PAGEREF _Toc175187823 \h </w:instrText>
        </w:r>
        <w:r w:rsidRPr="00FB6B60">
          <w:rPr>
            <w:noProof/>
            <w:webHidden/>
            <w:sz w:val="24"/>
            <w:szCs w:val="24"/>
          </w:rPr>
        </w:r>
        <w:r w:rsidRPr="00FB6B60">
          <w:rPr>
            <w:noProof/>
            <w:webHidden/>
            <w:sz w:val="24"/>
            <w:szCs w:val="24"/>
          </w:rPr>
          <w:fldChar w:fldCharType="separate"/>
        </w:r>
        <w:r w:rsidR="0023079B">
          <w:rPr>
            <w:noProof/>
            <w:webHidden/>
            <w:sz w:val="24"/>
            <w:szCs w:val="24"/>
          </w:rPr>
          <w:t>3</w:t>
        </w:r>
        <w:r w:rsidRPr="00FB6B60">
          <w:rPr>
            <w:noProof/>
            <w:webHidden/>
            <w:sz w:val="24"/>
            <w:szCs w:val="24"/>
          </w:rPr>
          <w:fldChar w:fldCharType="end"/>
        </w:r>
      </w:hyperlink>
    </w:p>
    <w:p w14:paraId="6D194C33" w14:textId="7A9D2EEC" w:rsidR="00FB6B60" w:rsidRPr="00FB6B60" w:rsidRDefault="00FB6B60">
      <w:pPr>
        <w:pStyle w:val="Spistreci1"/>
        <w:tabs>
          <w:tab w:val="left" w:pos="440"/>
          <w:tab w:val="right" w:leader="dot" w:pos="9062"/>
        </w:tabs>
        <w:rPr>
          <w:noProof/>
          <w:sz w:val="24"/>
          <w:szCs w:val="24"/>
        </w:rPr>
      </w:pPr>
      <w:hyperlink w:anchor="_Toc175187824" w:history="1">
        <w:r w:rsidRPr="00FB6B60">
          <w:rPr>
            <w:rStyle w:val="Hipercze"/>
            <w:rFonts w:eastAsia="Times New Roman" w:cstheme="minorHAnsi"/>
            <w:b/>
            <w:noProof/>
            <w:sz w:val="24"/>
            <w:szCs w:val="24"/>
          </w:rPr>
          <w:t>3.</w:t>
        </w:r>
        <w:r w:rsidRPr="00FB6B60">
          <w:rPr>
            <w:noProof/>
            <w:sz w:val="24"/>
            <w:szCs w:val="24"/>
          </w:rPr>
          <w:tab/>
        </w:r>
        <w:r w:rsidRPr="00FB6B60">
          <w:rPr>
            <w:rStyle w:val="Hipercze"/>
            <w:rFonts w:eastAsia="Times New Roman" w:cstheme="minorHAnsi"/>
            <w:b/>
            <w:noProof/>
            <w:sz w:val="24"/>
            <w:szCs w:val="24"/>
          </w:rPr>
          <w:t>Przyjęte założenia projektowe</w:t>
        </w:r>
        <w:r w:rsidRPr="00FB6B60">
          <w:rPr>
            <w:noProof/>
            <w:webHidden/>
            <w:sz w:val="24"/>
            <w:szCs w:val="24"/>
          </w:rPr>
          <w:tab/>
        </w:r>
        <w:r w:rsidRPr="00FB6B60">
          <w:rPr>
            <w:noProof/>
            <w:webHidden/>
            <w:sz w:val="24"/>
            <w:szCs w:val="24"/>
          </w:rPr>
          <w:fldChar w:fldCharType="begin"/>
        </w:r>
        <w:r w:rsidRPr="00FB6B60">
          <w:rPr>
            <w:noProof/>
            <w:webHidden/>
            <w:sz w:val="24"/>
            <w:szCs w:val="24"/>
          </w:rPr>
          <w:instrText xml:space="preserve"> PAGEREF _Toc175187824 \h </w:instrText>
        </w:r>
        <w:r w:rsidRPr="00FB6B60">
          <w:rPr>
            <w:noProof/>
            <w:webHidden/>
            <w:sz w:val="24"/>
            <w:szCs w:val="24"/>
          </w:rPr>
        </w:r>
        <w:r w:rsidRPr="00FB6B60">
          <w:rPr>
            <w:noProof/>
            <w:webHidden/>
            <w:sz w:val="24"/>
            <w:szCs w:val="24"/>
          </w:rPr>
          <w:fldChar w:fldCharType="separate"/>
        </w:r>
        <w:r w:rsidR="0023079B">
          <w:rPr>
            <w:noProof/>
            <w:webHidden/>
            <w:sz w:val="24"/>
            <w:szCs w:val="24"/>
          </w:rPr>
          <w:t>3</w:t>
        </w:r>
        <w:r w:rsidRPr="00FB6B60">
          <w:rPr>
            <w:noProof/>
            <w:webHidden/>
            <w:sz w:val="24"/>
            <w:szCs w:val="24"/>
          </w:rPr>
          <w:fldChar w:fldCharType="end"/>
        </w:r>
      </w:hyperlink>
    </w:p>
    <w:p w14:paraId="7E8D40F3" w14:textId="482F9B21" w:rsidR="00FB6B60" w:rsidRPr="00FB6B60" w:rsidRDefault="00FB6B60">
      <w:pPr>
        <w:pStyle w:val="Spistreci1"/>
        <w:tabs>
          <w:tab w:val="left" w:pos="440"/>
          <w:tab w:val="right" w:leader="dot" w:pos="9062"/>
        </w:tabs>
        <w:rPr>
          <w:noProof/>
          <w:sz w:val="24"/>
          <w:szCs w:val="24"/>
        </w:rPr>
      </w:pPr>
      <w:hyperlink w:anchor="_Toc175187825" w:history="1">
        <w:r w:rsidRPr="00FB6B60">
          <w:rPr>
            <w:rStyle w:val="Hipercze"/>
            <w:rFonts w:eastAsia="Times New Roman" w:cstheme="minorHAnsi"/>
            <w:b/>
            <w:noProof/>
            <w:sz w:val="24"/>
            <w:szCs w:val="24"/>
          </w:rPr>
          <w:t>4.</w:t>
        </w:r>
        <w:r w:rsidRPr="00FB6B60">
          <w:rPr>
            <w:noProof/>
            <w:sz w:val="24"/>
            <w:szCs w:val="24"/>
          </w:rPr>
          <w:tab/>
        </w:r>
        <w:r w:rsidRPr="00FB6B60">
          <w:rPr>
            <w:rStyle w:val="Hipercze"/>
            <w:rFonts w:eastAsia="Times New Roman" w:cstheme="minorHAnsi"/>
            <w:b/>
            <w:noProof/>
            <w:sz w:val="24"/>
            <w:szCs w:val="24"/>
          </w:rPr>
          <w:t>Instalacja centralnego ogrzewania</w:t>
        </w:r>
        <w:r w:rsidRPr="00FB6B60">
          <w:rPr>
            <w:noProof/>
            <w:webHidden/>
            <w:sz w:val="24"/>
            <w:szCs w:val="24"/>
          </w:rPr>
          <w:tab/>
        </w:r>
        <w:r w:rsidRPr="00FB6B60">
          <w:rPr>
            <w:noProof/>
            <w:webHidden/>
            <w:sz w:val="24"/>
            <w:szCs w:val="24"/>
          </w:rPr>
          <w:fldChar w:fldCharType="begin"/>
        </w:r>
        <w:r w:rsidRPr="00FB6B60">
          <w:rPr>
            <w:noProof/>
            <w:webHidden/>
            <w:sz w:val="24"/>
            <w:szCs w:val="24"/>
          </w:rPr>
          <w:instrText xml:space="preserve"> PAGEREF _Toc175187825 \h </w:instrText>
        </w:r>
        <w:r w:rsidRPr="00FB6B60">
          <w:rPr>
            <w:noProof/>
            <w:webHidden/>
            <w:sz w:val="24"/>
            <w:szCs w:val="24"/>
          </w:rPr>
        </w:r>
        <w:r w:rsidRPr="00FB6B60">
          <w:rPr>
            <w:noProof/>
            <w:webHidden/>
            <w:sz w:val="24"/>
            <w:szCs w:val="24"/>
          </w:rPr>
          <w:fldChar w:fldCharType="separate"/>
        </w:r>
        <w:r w:rsidR="0023079B">
          <w:rPr>
            <w:noProof/>
            <w:webHidden/>
            <w:sz w:val="24"/>
            <w:szCs w:val="24"/>
          </w:rPr>
          <w:t>3</w:t>
        </w:r>
        <w:r w:rsidRPr="00FB6B60">
          <w:rPr>
            <w:noProof/>
            <w:webHidden/>
            <w:sz w:val="24"/>
            <w:szCs w:val="24"/>
          </w:rPr>
          <w:fldChar w:fldCharType="end"/>
        </w:r>
      </w:hyperlink>
    </w:p>
    <w:p w14:paraId="0C01B75F" w14:textId="0CDFC554" w:rsidR="00FB6B60" w:rsidRPr="00FB6B60" w:rsidRDefault="00FB6B60">
      <w:pPr>
        <w:pStyle w:val="Spistreci1"/>
        <w:tabs>
          <w:tab w:val="left" w:pos="440"/>
          <w:tab w:val="right" w:leader="dot" w:pos="9062"/>
        </w:tabs>
        <w:rPr>
          <w:noProof/>
          <w:sz w:val="24"/>
          <w:szCs w:val="24"/>
        </w:rPr>
      </w:pPr>
      <w:hyperlink w:anchor="_Toc175187826" w:history="1">
        <w:r w:rsidRPr="00FB6B60">
          <w:rPr>
            <w:rStyle w:val="Hipercze"/>
            <w:rFonts w:eastAsia="Times New Roman" w:cs="Times New Roman"/>
            <w:b/>
            <w:noProof/>
            <w:sz w:val="24"/>
            <w:szCs w:val="24"/>
          </w:rPr>
          <w:t>5.</w:t>
        </w:r>
        <w:r w:rsidRPr="00FB6B60">
          <w:rPr>
            <w:noProof/>
            <w:sz w:val="24"/>
            <w:szCs w:val="24"/>
          </w:rPr>
          <w:tab/>
        </w:r>
        <w:r w:rsidRPr="00FB6B60">
          <w:rPr>
            <w:rStyle w:val="Hipercze"/>
            <w:rFonts w:eastAsia="Times New Roman" w:cs="Times New Roman"/>
            <w:b/>
            <w:noProof/>
            <w:sz w:val="24"/>
            <w:szCs w:val="24"/>
          </w:rPr>
          <w:t>Uwagi końcowe</w:t>
        </w:r>
        <w:r w:rsidRPr="00FB6B60">
          <w:rPr>
            <w:noProof/>
            <w:webHidden/>
            <w:sz w:val="24"/>
            <w:szCs w:val="24"/>
          </w:rPr>
          <w:tab/>
        </w:r>
        <w:r w:rsidRPr="00FB6B60">
          <w:rPr>
            <w:noProof/>
            <w:webHidden/>
            <w:sz w:val="24"/>
            <w:szCs w:val="24"/>
          </w:rPr>
          <w:fldChar w:fldCharType="begin"/>
        </w:r>
        <w:r w:rsidRPr="00FB6B60">
          <w:rPr>
            <w:noProof/>
            <w:webHidden/>
            <w:sz w:val="24"/>
            <w:szCs w:val="24"/>
          </w:rPr>
          <w:instrText xml:space="preserve"> PAGEREF _Toc175187826 \h </w:instrText>
        </w:r>
        <w:r w:rsidRPr="00FB6B60">
          <w:rPr>
            <w:noProof/>
            <w:webHidden/>
            <w:sz w:val="24"/>
            <w:szCs w:val="24"/>
          </w:rPr>
        </w:r>
        <w:r w:rsidRPr="00FB6B60">
          <w:rPr>
            <w:noProof/>
            <w:webHidden/>
            <w:sz w:val="24"/>
            <w:szCs w:val="24"/>
          </w:rPr>
          <w:fldChar w:fldCharType="separate"/>
        </w:r>
        <w:r w:rsidR="0023079B">
          <w:rPr>
            <w:noProof/>
            <w:webHidden/>
            <w:sz w:val="24"/>
            <w:szCs w:val="24"/>
          </w:rPr>
          <w:t>5</w:t>
        </w:r>
        <w:r w:rsidRPr="00FB6B60">
          <w:rPr>
            <w:noProof/>
            <w:webHidden/>
            <w:sz w:val="24"/>
            <w:szCs w:val="24"/>
          </w:rPr>
          <w:fldChar w:fldCharType="end"/>
        </w:r>
      </w:hyperlink>
    </w:p>
    <w:p w14:paraId="38E46C30" w14:textId="77777777" w:rsidR="00CB2595" w:rsidRPr="00FB6B60" w:rsidRDefault="00CB2595" w:rsidP="00CB2595">
      <w:pPr>
        <w:spacing w:line="276" w:lineRule="auto"/>
        <w:rPr>
          <w:rFonts w:eastAsia="Times New Roman" w:cs="Calibri"/>
          <w:b/>
          <w:bCs/>
          <w:sz w:val="24"/>
          <w:szCs w:val="24"/>
        </w:rPr>
      </w:pPr>
      <w:r w:rsidRPr="00FB6B60">
        <w:rPr>
          <w:rFonts w:eastAsia="Times New Roman" w:cs="Calibri"/>
          <w:sz w:val="24"/>
          <w:szCs w:val="24"/>
        </w:rPr>
        <w:fldChar w:fldCharType="end"/>
      </w:r>
    </w:p>
    <w:p w14:paraId="2E173B84" w14:textId="77777777" w:rsidR="00CB2595" w:rsidRPr="00FB6B60" w:rsidRDefault="00CB2595" w:rsidP="00CB2595">
      <w:pPr>
        <w:spacing w:after="200" w:line="276" w:lineRule="auto"/>
        <w:rPr>
          <w:rFonts w:eastAsia="Times New Roman" w:cs="Calibri"/>
          <w:b/>
          <w:webHidden/>
          <w:sz w:val="24"/>
          <w:szCs w:val="24"/>
        </w:rPr>
      </w:pPr>
      <w:r w:rsidRPr="00FB6B60">
        <w:rPr>
          <w:rFonts w:eastAsia="Times New Roman" w:cs="Calibri"/>
          <w:b/>
          <w:noProof/>
          <w:sz w:val="24"/>
          <w:szCs w:val="24"/>
        </w:rPr>
        <w:t>CZĘŚĆ RYSUNKOWA</w:t>
      </w:r>
    </w:p>
    <w:tbl>
      <w:tblPr>
        <w:tblW w:w="9536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5812"/>
        <w:gridCol w:w="1740"/>
      </w:tblGrid>
      <w:tr w:rsidR="00CB2595" w:rsidRPr="00FB6B60" w14:paraId="2747B616" w14:textId="77777777" w:rsidTr="000D72A5">
        <w:tc>
          <w:tcPr>
            <w:tcW w:w="1984" w:type="dxa"/>
          </w:tcPr>
          <w:p w14:paraId="4C52F4C5" w14:textId="77777777" w:rsidR="00CB2595" w:rsidRDefault="00CB2595" w:rsidP="000D72A5">
            <w:pPr>
              <w:tabs>
                <w:tab w:val="left" w:pos="7938"/>
              </w:tabs>
              <w:snapToGrid w:val="0"/>
              <w:spacing w:line="276" w:lineRule="auto"/>
              <w:rPr>
                <w:rFonts w:eastAsia="Times New Roman" w:cs="Calibri"/>
                <w:sz w:val="24"/>
                <w:szCs w:val="24"/>
              </w:rPr>
            </w:pPr>
            <w:r w:rsidRPr="00FB6B60">
              <w:rPr>
                <w:rFonts w:eastAsia="Times New Roman" w:cs="Calibri"/>
                <w:sz w:val="24"/>
                <w:szCs w:val="24"/>
              </w:rPr>
              <w:t>Rys. 1</w:t>
            </w:r>
          </w:p>
          <w:p w14:paraId="2584FDCA" w14:textId="77777777" w:rsidR="004C6692" w:rsidRPr="00FB6B60" w:rsidRDefault="004C6692" w:rsidP="000D72A5">
            <w:pPr>
              <w:tabs>
                <w:tab w:val="left" w:pos="7938"/>
              </w:tabs>
              <w:snapToGrid w:val="0"/>
              <w:spacing w:line="276" w:lineRule="auto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Rys. 2</w:t>
            </w:r>
          </w:p>
        </w:tc>
        <w:tc>
          <w:tcPr>
            <w:tcW w:w="5812" w:type="dxa"/>
          </w:tcPr>
          <w:p w14:paraId="7A08E826" w14:textId="77777777" w:rsidR="00CB2595" w:rsidRDefault="00CB2595" w:rsidP="00D3033C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 w:cs="Calibri"/>
                <w:sz w:val="24"/>
                <w:szCs w:val="24"/>
              </w:rPr>
            </w:pPr>
            <w:r w:rsidRPr="00FB6B60">
              <w:rPr>
                <w:rFonts w:eastAsia="Times New Roman" w:cs="Calibri"/>
                <w:sz w:val="24"/>
                <w:szCs w:val="24"/>
              </w:rPr>
              <w:t>RZUT PARTERU – INSTALACJA C.O.</w:t>
            </w:r>
          </w:p>
          <w:p w14:paraId="42BEFBBB" w14:textId="77777777" w:rsidR="004C6692" w:rsidRPr="00FB6B60" w:rsidRDefault="004C6692" w:rsidP="00D3033C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RZUT PIĘTRA  –  INSTALACJA C.O.</w:t>
            </w:r>
          </w:p>
        </w:tc>
        <w:tc>
          <w:tcPr>
            <w:tcW w:w="1740" w:type="dxa"/>
          </w:tcPr>
          <w:p w14:paraId="33CC0D93" w14:textId="77777777" w:rsidR="00CB2595" w:rsidRDefault="00FB6B60" w:rsidP="000D72A5">
            <w:pPr>
              <w:tabs>
                <w:tab w:val="left" w:pos="7938"/>
              </w:tabs>
              <w:snapToGrid w:val="0"/>
              <w:spacing w:line="276" w:lineRule="auto"/>
              <w:ind w:left="71"/>
              <w:rPr>
                <w:rFonts w:eastAsia="Times New Roman" w:cs="Calibri"/>
                <w:noProof/>
                <w:sz w:val="24"/>
                <w:szCs w:val="24"/>
              </w:rPr>
            </w:pPr>
            <w:r w:rsidRPr="00FB6B60">
              <w:rPr>
                <w:rFonts w:eastAsia="Times New Roman" w:cs="Calibri"/>
                <w:noProof/>
                <w:sz w:val="24"/>
                <w:szCs w:val="24"/>
              </w:rPr>
              <w:t>7</w:t>
            </w:r>
          </w:p>
          <w:p w14:paraId="363195AC" w14:textId="77777777" w:rsidR="004C6692" w:rsidRPr="00FB6B60" w:rsidRDefault="004C6692" w:rsidP="000D72A5">
            <w:pPr>
              <w:tabs>
                <w:tab w:val="left" w:pos="7938"/>
              </w:tabs>
              <w:snapToGrid w:val="0"/>
              <w:spacing w:line="276" w:lineRule="auto"/>
              <w:ind w:left="71"/>
              <w:rPr>
                <w:rFonts w:eastAsia="Times New Roman" w:cs="Calibri"/>
                <w:noProof/>
                <w:sz w:val="24"/>
                <w:szCs w:val="24"/>
              </w:rPr>
            </w:pPr>
            <w:r>
              <w:rPr>
                <w:rFonts w:eastAsia="Times New Roman" w:cs="Calibri"/>
                <w:noProof/>
                <w:sz w:val="24"/>
                <w:szCs w:val="24"/>
              </w:rPr>
              <w:t>7A</w:t>
            </w:r>
          </w:p>
        </w:tc>
      </w:tr>
    </w:tbl>
    <w:p w14:paraId="0521323A" w14:textId="77777777" w:rsidR="00CB2595" w:rsidRPr="00FB6B60" w:rsidRDefault="00CB2595" w:rsidP="00CB2595">
      <w:pPr>
        <w:tabs>
          <w:tab w:val="left" w:pos="7938"/>
        </w:tabs>
        <w:spacing w:after="200" w:line="276" w:lineRule="auto"/>
        <w:rPr>
          <w:rFonts w:eastAsia="Times New Roman" w:cs="Calibri"/>
          <w:sz w:val="24"/>
          <w:szCs w:val="24"/>
          <w:u w:val="single"/>
        </w:rPr>
      </w:pPr>
    </w:p>
    <w:p w14:paraId="65909271" w14:textId="77777777" w:rsidR="00CB2595" w:rsidRPr="00FB6B60" w:rsidRDefault="00CB2595" w:rsidP="00CB2595">
      <w:pPr>
        <w:tabs>
          <w:tab w:val="left" w:pos="8364"/>
        </w:tabs>
        <w:spacing w:after="200"/>
        <w:rPr>
          <w:rFonts w:eastAsia="Times New Roman" w:cs="Calibri"/>
          <w:sz w:val="24"/>
          <w:szCs w:val="24"/>
          <w:u w:val="single"/>
        </w:rPr>
      </w:pPr>
      <w:r w:rsidRPr="00FB6B60">
        <w:rPr>
          <w:rFonts w:eastAsia="Times New Roman" w:cs="Calibri"/>
          <w:sz w:val="24"/>
          <w:szCs w:val="24"/>
          <w:u w:val="single"/>
        </w:rPr>
        <w:t>UPRAWNIENIA  BUDOWLANE</w:t>
      </w:r>
      <w:r w:rsidRPr="00FB6B60">
        <w:rPr>
          <w:rFonts w:eastAsia="Times New Roman" w:cs="Calibri"/>
          <w:sz w:val="24"/>
          <w:szCs w:val="24"/>
        </w:rPr>
        <w:tab/>
      </w:r>
      <w:r w:rsidR="00FB6B60" w:rsidRPr="00FB6B60">
        <w:rPr>
          <w:rFonts w:eastAsia="Times New Roman" w:cs="Calibri"/>
          <w:sz w:val="24"/>
          <w:szCs w:val="24"/>
        </w:rPr>
        <w:t>8</w:t>
      </w:r>
    </w:p>
    <w:p w14:paraId="764EDBCE" w14:textId="77777777" w:rsidR="00CB2595" w:rsidRPr="00FB6B60" w:rsidRDefault="00CB2595" w:rsidP="00CB2595">
      <w:pPr>
        <w:tabs>
          <w:tab w:val="left" w:pos="8364"/>
        </w:tabs>
        <w:spacing w:after="200"/>
        <w:rPr>
          <w:rFonts w:eastAsia="Times New Roman" w:cs="Calibri"/>
          <w:sz w:val="24"/>
          <w:szCs w:val="24"/>
          <w:u w:val="single"/>
        </w:rPr>
      </w:pPr>
      <w:r w:rsidRPr="00FB6B60">
        <w:rPr>
          <w:rFonts w:eastAsia="Times New Roman" w:cs="Calibri"/>
          <w:sz w:val="24"/>
          <w:szCs w:val="24"/>
          <w:u w:val="single"/>
        </w:rPr>
        <w:t>OŚWIADCZENIE</w:t>
      </w:r>
      <w:r w:rsidRPr="00FB6B60">
        <w:rPr>
          <w:rFonts w:eastAsia="Times New Roman" w:cs="Calibri"/>
          <w:sz w:val="24"/>
          <w:szCs w:val="24"/>
        </w:rPr>
        <w:tab/>
        <w:t>1</w:t>
      </w:r>
      <w:r w:rsidR="00FB6B60" w:rsidRPr="00FB6B60">
        <w:rPr>
          <w:rFonts w:eastAsia="Times New Roman" w:cs="Calibri"/>
          <w:sz w:val="24"/>
          <w:szCs w:val="24"/>
        </w:rPr>
        <w:t>1</w:t>
      </w:r>
    </w:p>
    <w:p w14:paraId="4A53571C" w14:textId="77777777" w:rsidR="00CB2595" w:rsidRPr="005F5D87" w:rsidRDefault="00CB2595" w:rsidP="00CB2595">
      <w:pPr>
        <w:tabs>
          <w:tab w:val="left" w:pos="6125"/>
        </w:tabs>
        <w:spacing w:after="200" w:line="276" w:lineRule="auto"/>
        <w:rPr>
          <w:rFonts w:asciiTheme="minorHAnsi" w:eastAsia="Times New Roman" w:hAnsiTheme="minorHAnsi" w:cstheme="minorHAnsi"/>
          <w:b/>
          <w:sz w:val="24"/>
          <w:szCs w:val="24"/>
          <w:u w:val="single"/>
        </w:rPr>
      </w:pPr>
      <w:r w:rsidRPr="00AB180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br w:type="page"/>
      </w:r>
      <w:r w:rsidRPr="005F5D87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</w:rPr>
        <w:lastRenderedPageBreak/>
        <w:t xml:space="preserve"> OPIS TECHNICZNY</w:t>
      </w:r>
    </w:p>
    <w:p w14:paraId="7A41AEF3" w14:textId="77777777" w:rsidR="00CB2595" w:rsidRPr="005F5D87" w:rsidRDefault="00CB2595" w:rsidP="00CB2595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sz w:val="24"/>
          <w:szCs w:val="24"/>
        </w:rPr>
      </w:pPr>
    </w:p>
    <w:p w14:paraId="44E1A20E" w14:textId="77777777" w:rsidR="00CB2595" w:rsidRPr="005F5D87" w:rsidRDefault="00CB2595" w:rsidP="00CB2595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outlineLvl w:val="0"/>
        <w:rPr>
          <w:rFonts w:asciiTheme="minorHAnsi" w:eastAsia="Times New Roman" w:hAnsiTheme="minorHAnsi" w:cstheme="minorHAnsi"/>
          <w:b/>
          <w:sz w:val="24"/>
          <w:szCs w:val="24"/>
        </w:rPr>
      </w:pPr>
      <w:bookmarkStart w:id="0" w:name="_Toc511722715"/>
      <w:bookmarkStart w:id="1" w:name="_Toc175187822"/>
      <w:r w:rsidRPr="005F5D87">
        <w:rPr>
          <w:rFonts w:asciiTheme="minorHAnsi" w:eastAsia="Times New Roman" w:hAnsiTheme="minorHAnsi" w:cstheme="minorHAnsi"/>
          <w:b/>
          <w:sz w:val="24"/>
          <w:szCs w:val="24"/>
        </w:rPr>
        <w:t>Podstawa opracowania</w:t>
      </w:r>
      <w:bookmarkEnd w:id="0"/>
      <w:bookmarkEnd w:id="1"/>
    </w:p>
    <w:p w14:paraId="1F12BDA4" w14:textId="77777777" w:rsidR="00CB2595" w:rsidRPr="005F5D87" w:rsidRDefault="00CB2595" w:rsidP="00CB2595">
      <w:pPr>
        <w:autoSpaceDE w:val="0"/>
        <w:autoSpaceDN w:val="0"/>
        <w:adjustRightInd w:val="0"/>
        <w:ind w:left="360"/>
        <w:contextualSpacing/>
        <w:rPr>
          <w:rFonts w:asciiTheme="minorHAnsi" w:eastAsia="Times New Roman" w:hAnsiTheme="minorHAnsi" w:cstheme="minorHAnsi"/>
          <w:b/>
          <w:sz w:val="8"/>
          <w:szCs w:val="8"/>
        </w:rPr>
      </w:pPr>
    </w:p>
    <w:p w14:paraId="2D020C27" w14:textId="77777777" w:rsidR="00CB2595" w:rsidRPr="005F5D87" w:rsidRDefault="00CB2595" w:rsidP="00CB2595">
      <w:pPr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rPr>
          <w:rFonts w:asciiTheme="minorHAnsi" w:eastAsia="Arial-BoldMT" w:hAnsiTheme="minorHAnsi" w:cstheme="minorHAnsi"/>
          <w:sz w:val="24"/>
          <w:szCs w:val="24"/>
        </w:rPr>
      </w:pPr>
      <w:r w:rsidRPr="005F5D87">
        <w:rPr>
          <w:rFonts w:asciiTheme="minorHAnsi" w:eastAsia="Arial-BoldMT" w:hAnsiTheme="minorHAnsi" w:cstheme="minorHAnsi"/>
          <w:sz w:val="24"/>
          <w:szCs w:val="24"/>
        </w:rPr>
        <w:t>Zlecenie Inwestora;</w:t>
      </w:r>
    </w:p>
    <w:p w14:paraId="42990A43" w14:textId="77777777" w:rsidR="00CB2595" w:rsidRPr="005F5D87" w:rsidRDefault="00CB2595" w:rsidP="00CB2595">
      <w:pPr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rPr>
          <w:rFonts w:asciiTheme="minorHAnsi" w:eastAsia="Arial-BoldMT" w:hAnsiTheme="minorHAnsi" w:cstheme="minorHAnsi"/>
          <w:sz w:val="24"/>
          <w:szCs w:val="24"/>
        </w:rPr>
      </w:pPr>
      <w:r w:rsidRPr="005F5D87">
        <w:rPr>
          <w:rFonts w:asciiTheme="minorHAnsi" w:eastAsia="Arial-BoldMT" w:hAnsiTheme="minorHAnsi" w:cstheme="minorHAnsi"/>
          <w:sz w:val="24"/>
          <w:szCs w:val="24"/>
        </w:rPr>
        <w:t xml:space="preserve">Podkład geodezyjny do celów projektowych 1:500; </w:t>
      </w:r>
    </w:p>
    <w:p w14:paraId="042B7ADE" w14:textId="77777777" w:rsidR="00CB2595" w:rsidRPr="005F5D87" w:rsidRDefault="00CB2595" w:rsidP="00CB2595">
      <w:pPr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rPr>
          <w:rFonts w:asciiTheme="minorHAnsi" w:eastAsia="Arial-BoldMT" w:hAnsiTheme="minorHAnsi" w:cstheme="minorHAnsi"/>
          <w:sz w:val="24"/>
          <w:szCs w:val="24"/>
        </w:rPr>
      </w:pPr>
      <w:r w:rsidRPr="005F5D87">
        <w:rPr>
          <w:rFonts w:asciiTheme="minorHAnsi" w:eastAsia="Arial-BoldMT" w:hAnsiTheme="minorHAnsi" w:cstheme="minorHAnsi"/>
          <w:sz w:val="24"/>
          <w:szCs w:val="24"/>
        </w:rPr>
        <w:t>Podkład architektoniczno-budowlany;</w:t>
      </w:r>
    </w:p>
    <w:p w14:paraId="131557EA" w14:textId="77777777" w:rsidR="00CB2595" w:rsidRPr="005F5D87" w:rsidRDefault="00CB2595" w:rsidP="00CB2595">
      <w:pPr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rPr>
          <w:rFonts w:asciiTheme="minorHAnsi" w:eastAsia="Arial-BoldMT" w:hAnsiTheme="minorHAnsi" w:cstheme="minorHAnsi"/>
          <w:sz w:val="24"/>
          <w:szCs w:val="24"/>
        </w:rPr>
      </w:pPr>
      <w:r w:rsidRPr="005F5D87">
        <w:rPr>
          <w:rFonts w:asciiTheme="minorHAnsi" w:eastAsia="Arial-BoldMT" w:hAnsiTheme="minorHAnsi" w:cstheme="minorHAnsi"/>
          <w:sz w:val="24"/>
          <w:szCs w:val="24"/>
        </w:rPr>
        <w:t>Normy i przepisy prawa budowlanego;</w:t>
      </w:r>
    </w:p>
    <w:p w14:paraId="34DA6780" w14:textId="77777777" w:rsidR="00CB2595" w:rsidRPr="005F5D87" w:rsidRDefault="00CB2595" w:rsidP="00CB2595">
      <w:pPr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rPr>
          <w:rFonts w:asciiTheme="minorHAnsi" w:eastAsia="Arial-BoldMT" w:hAnsiTheme="minorHAnsi" w:cstheme="minorHAnsi"/>
          <w:sz w:val="24"/>
          <w:szCs w:val="24"/>
        </w:rPr>
      </w:pPr>
      <w:r w:rsidRPr="005F5D87">
        <w:rPr>
          <w:rFonts w:asciiTheme="minorHAnsi" w:eastAsia="Arial-BoldMT" w:hAnsiTheme="minorHAnsi" w:cstheme="minorHAnsi"/>
          <w:sz w:val="24"/>
          <w:szCs w:val="24"/>
        </w:rPr>
        <w:t>Wytyczne producentów i DTR urządzeń przewidzianych do zabudowy;</w:t>
      </w:r>
    </w:p>
    <w:p w14:paraId="39C17BE2" w14:textId="77777777" w:rsidR="00CB2595" w:rsidRPr="005F5D87" w:rsidRDefault="00CB2595" w:rsidP="00CB2595">
      <w:pPr>
        <w:autoSpaceDE w:val="0"/>
        <w:autoSpaceDN w:val="0"/>
        <w:adjustRightInd w:val="0"/>
        <w:ind w:left="720"/>
        <w:contextualSpacing/>
        <w:rPr>
          <w:rFonts w:asciiTheme="minorHAnsi" w:eastAsia="Arial-BoldMT" w:hAnsiTheme="minorHAnsi" w:cstheme="minorHAnsi"/>
          <w:sz w:val="24"/>
          <w:szCs w:val="24"/>
        </w:rPr>
      </w:pPr>
    </w:p>
    <w:p w14:paraId="4EBA5389" w14:textId="77777777" w:rsidR="00CB2595" w:rsidRPr="005F5D87" w:rsidRDefault="00CB2595" w:rsidP="00CB2595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outlineLvl w:val="0"/>
        <w:rPr>
          <w:rFonts w:asciiTheme="minorHAnsi" w:eastAsia="Times New Roman" w:hAnsiTheme="minorHAnsi" w:cstheme="minorHAnsi"/>
          <w:b/>
          <w:sz w:val="24"/>
          <w:szCs w:val="24"/>
        </w:rPr>
      </w:pPr>
      <w:bookmarkStart w:id="2" w:name="_Toc511722716"/>
      <w:bookmarkStart w:id="3" w:name="_Toc175187823"/>
      <w:r w:rsidRPr="005F5D87">
        <w:rPr>
          <w:rFonts w:asciiTheme="minorHAnsi" w:eastAsia="Times New Roman" w:hAnsiTheme="minorHAnsi" w:cstheme="minorHAnsi"/>
          <w:b/>
          <w:sz w:val="24"/>
          <w:szCs w:val="24"/>
        </w:rPr>
        <w:t>Przedmiot i zakres opracowania</w:t>
      </w:r>
      <w:bookmarkEnd w:id="2"/>
      <w:bookmarkEnd w:id="3"/>
    </w:p>
    <w:p w14:paraId="5D237EB7" w14:textId="77777777" w:rsidR="00CB2595" w:rsidRPr="005F5D87" w:rsidRDefault="00CB2595" w:rsidP="00CB2595">
      <w:pPr>
        <w:autoSpaceDE w:val="0"/>
        <w:autoSpaceDN w:val="0"/>
        <w:adjustRightInd w:val="0"/>
        <w:contextualSpacing/>
        <w:jc w:val="both"/>
        <w:rPr>
          <w:rFonts w:asciiTheme="minorHAnsi" w:eastAsia="Times New Roman" w:hAnsiTheme="minorHAnsi" w:cstheme="minorHAnsi"/>
          <w:sz w:val="8"/>
          <w:szCs w:val="8"/>
        </w:rPr>
      </w:pPr>
    </w:p>
    <w:p w14:paraId="35C12B6A" w14:textId="77777777" w:rsidR="00CB2595" w:rsidRPr="005F5D87" w:rsidRDefault="00CB2595" w:rsidP="00CB2595">
      <w:pPr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F5D87">
        <w:rPr>
          <w:rFonts w:asciiTheme="minorHAnsi" w:eastAsia="Times New Roman" w:hAnsiTheme="minorHAnsi" w:cstheme="minorHAnsi"/>
          <w:sz w:val="24"/>
          <w:szCs w:val="24"/>
        </w:rPr>
        <w:t xml:space="preserve">Przedmiotem niniejszego opracowania jest projekt techniczny instalacji sanitarnych na potrzeby projektowanej termomodernizacji budynku </w:t>
      </w:r>
      <w:r w:rsidR="00BC1339">
        <w:rPr>
          <w:rFonts w:asciiTheme="minorHAnsi" w:eastAsia="Times New Roman" w:hAnsiTheme="minorHAnsi" w:cstheme="minorHAnsi"/>
          <w:sz w:val="24"/>
          <w:szCs w:val="24"/>
        </w:rPr>
        <w:t>ś</w:t>
      </w:r>
      <w:r w:rsidR="000A2ED7" w:rsidRPr="005F5D87">
        <w:rPr>
          <w:rFonts w:asciiTheme="minorHAnsi" w:eastAsia="Times New Roman" w:hAnsiTheme="minorHAnsi" w:cstheme="minorHAnsi"/>
          <w:sz w:val="24"/>
          <w:szCs w:val="24"/>
        </w:rPr>
        <w:t>wietlicy</w:t>
      </w:r>
      <w:r w:rsidR="005E77BA" w:rsidRPr="005F5D87">
        <w:rPr>
          <w:rFonts w:asciiTheme="minorHAnsi" w:eastAsia="Times New Roman" w:hAnsiTheme="minorHAnsi" w:cstheme="minorHAnsi"/>
          <w:sz w:val="24"/>
          <w:szCs w:val="24"/>
        </w:rPr>
        <w:t xml:space="preserve"> w </w:t>
      </w:r>
      <w:r w:rsidR="009529B9" w:rsidRPr="005F5D87">
        <w:rPr>
          <w:rFonts w:asciiTheme="minorHAnsi" w:eastAsia="Times New Roman" w:hAnsiTheme="minorHAnsi" w:cstheme="minorHAnsi"/>
          <w:sz w:val="24"/>
          <w:szCs w:val="24"/>
        </w:rPr>
        <w:t>R</w:t>
      </w:r>
      <w:r w:rsidR="000A2ED7" w:rsidRPr="005F5D87">
        <w:rPr>
          <w:rFonts w:asciiTheme="minorHAnsi" w:eastAsia="Times New Roman" w:hAnsiTheme="minorHAnsi" w:cstheme="minorHAnsi"/>
          <w:sz w:val="24"/>
          <w:szCs w:val="24"/>
        </w:rPr>
        <w:t>zodkiewnicy</w:t>
      </w:r>
      <w:r w:rsidRPr="005F5D87">
        <w:rPr>
          <w:rFonts w:asciiTheme="minorHAnsi" w:eastAsia="Times New Roman" w:hAnsiTheme="minorHAnsi" w:cstheme="minorHAnsi"/>
          <w:sz w:val="24"/>
          <w:szCs w:val="24"/>
        </w:rPr>
        <w:t xml:space="preserve"> zlokalizowanego na dz. nr ewid. </w:t>
      </w:r>
      <w:r w:rsidR="000A2ED7" w:rsidRPr="005F5D87">
        <w:rPr>
          <w:rFonts w:asciiTheme="minorHAnsi" w:eastAsia="Times New Roman" w:hAnsiTheme="minorHAnsi" w:cstheme="minorHAnsi"/>
          <w:b/>
          <w:sz w:val="24"/>
          <w:szCs w:val="24"/>
        </w:rPr>
        <w:t>36/5</w:t>
      </w:r>
      <w:r w:rsidRPr="005F5D87">
        <w:rPr>
          <w:rFonts w:asciiTheme="minorHAnsi" w:eastAsia="Times New Roman" w:hAnsiTheme="minorHAnsi" w:cstheme="minorHAnsi"/>
          <w:sz w:val="24"/>
          <w:szCs w:val="24"/>
        </w:rPr>
        <w:t xml:space="preserve">, obręb </w:t>
      </w:r>
      <w:r w:rsidR="000A2ED7" w:rsidRPr="005F5D87">
        <w:rPr>
          <w:rFonts w:asciiTheme="minorHAnsi" w:eastAsia="Times New Roman" w:hAnsiTheme="minorHAnsi" w:cstheme="minorHAnsi"/>
          <w:sz w:val="24"/>
          <w:szCs w:val="24"/>
        </w:rPr>
        <w:t>0043 Rzodkiewnica</w:t>
      </w:r>
    </w:p>
    <w:p w14:paraId="4EAB61CA" w14:textId="77777777" w:rsidR="00CB2595" w:rsidRPr="005F5D87" w:rsidRDefault="00CB2595" w:rsidP="00CB2595">
      <w:pPr>
        <w:autoSpaceDE w:val="0"/>
        <w:autoSpaceDN w:val="0"/>
        <w:adjustRightInd w:val="0"/>
        <w:contextualSpacing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1FD36BE2" w14:textId="77777777" w:rsidR="00CB2595" w:rsidRPr="005F5D87" w:rsidRDefault="00CB2595" w:rsidP="00CB2595">
      <w:pPr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F5D87">
        <w:rPr>
          <w:rFonts w:asciiTheme="minorHAnsi" w:eastAsia="Times New Roman" w:hAnsiTheme="minorHAnsi" w:cstheme="minorHAnsi"/>
          <w:sz w:val="24"/>
          <w:szCs w:val="24"/>
        </w:rPr>
        <w:t xml:space="preserve">Projekt obejmuje wykonanie instalacji wewnętrznej c.o. zasilającej grzejniki oraz </w:t>
      </w:r>
      <w:r w:rsidR="00714044" w:rsidRPr="005F5D87">
        <w:rPr>
          <w:rFonts w:asciiTheme="minorHAnsi" w:eastAsia="Times New Roman" w:hAnsiTheme="minorHAnsi" w:cstheme="minorHAnsi"/>
          <w:sz w:val="24"/>
          <w:szCs w:val="24"/>
        </w:rPr>
        <w:t>montaż pompy ciepła.</w:t>
      </w:r>
    </w:p>
    <w:p w14:paraId="0CDE8D5A" w14:textId="77777777" w:rsidR="00CB2595" w:rsidRPr="005F5D87" w:rsidRDefault="00CB2595" w:rsidP="00CB2595">
      <w:pPr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50E17DC7" w14:textId="77777777" w:rsidR="00CB2595" w:rsidRPr="005F5D87" w:rsidRDefault="00CB2595" w:rsidP="00CB2595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outlineLvl w:val="0"/>
        <w:rPr>
          <w:rFonts w:asciiTheme="minorHAnsi" w:eastAsia="Times New Roman" w:hAnsiTheme="minorHAnsi" w:cstheme="minorHAnsi"/>
          <w:b/>
          <w:sz w:val="24"/>
          <w:szCs w:val="24"/>
        </w:rPr>
      </w:pPr>
      <w:bookmarkStart w:id="4" w:name="_Toc511722717"/>
      <w:bookmarkStart w:id="5" w:name="_Toc175187824"/>
      <w:r w:rsidRPr="005F5D87">
        <w:rPr>
          <w:rFonts w:asciiTheme="minorHAnsi" w:eastAsia="Times New Roman" w:hAnsiTheme="minorHAnsi" w:cstheme="minorHAnsi"/>
          <w:b/>
          <w:sz w:val="24"/>
          <w:szCs w:val="24"/>
        </w:rPr>
        <w:t>Przyjęte założenia projektowe</w:t>
      </w:r>
      <w:bookmarkEnd w:id="4"/>
      <w:bookmarkEnd w:id="5"/>
    </w:p>
    <w:p w14:paraId="75A30B17" w14:textId="77777777" w:rsidR="00CB2595" w:rsidRPr="005F5D87" w:rsidRDefault="00CB2595" w:rsidP="00CB2595">
      <w:pPr>
        <w:jc w:val="both"/>
        <w:rPr>
          <w:rFonts w:asciiTheme="minorHAnsi" w:eastAsia="Times New Roman" w:hAnsiTheme="minorHAnsi" w:cstheme="minorHAnsi"/>
          <w:sz w:val="8"/>
          <w:szCs w:val="8"/>
        </w:rPr>
      </w:pPr>
    </w:p>
    <w:p w14:paraId="0AED5C5B" w14:textId="77777777" w:rsidR="00CB2595" w:rsidRPr="005F5D87" w:rsidRDefault="00CB2595" w:rsidP="00CB2595">
      <w:pPr>
        <w:jc w:val="both"/>
        <w:rPr>
          <w:rFonts w:asciiTheme="minorHAnsi" w:eastAsia="Times New Roman" w:hAnsiTheme="minorHAnsi" w:cstheme="minorHAnsi"/>
          <w:b/>
          <w:sz w:val="24"/>
          <w:szCs w:val="24"/>
        </w:rPr>
      </w:pPr>
      <w:r w:rsidRPr="005F5D87">
        <w:rPr>
          <w:rFonts w:asciiTheme="minorHAnsi" w:eastAsia="Times New Roman" w:hAnsiTheme="minorHAnsi" w:cstheme="minorHAnsi"/>
          <w:b/>
          <w:sz w:val="24"/>
          <w:szCs w:val="24"/>
        </w:rPr>
        <w:t>Wszystkie nazwy własne zawarte w projekcie mają wyłącznie na celu określenie standardu projektowanych elementów, dopuszcza się stosowanie materiałów dowolnego producenta pod warunkiem, że nie będą one gorszej jakości niż wymienione w projekcie i że przedmiotowy materiał posiada stosowne wymogi prawne i jest dopuszczony do obrotu i stosowania na rynku polskim.</w:t>
      </w:r>
    </w:p>
    <w:p w14:paraId="4EFCD138" w14:textId="77777777" w:rsidR="005F5D87" w:rsidRPr="005F5D87" w:rsidRDefault="005F5D87" w:rsidP="00CB2595">
      <w:pPr>
        <w:spacing w:line="0" w:lineRule="atLeast"/>
        <w:ind w:right="-13"/>
        <w:rPr>
          <w:rFonts w:asciiTheme="minorHAnsi" w:eastAsia="Arial" w:hAnsiTheme="minorHAnsi" w:cstheme="minorHAnsi"/>
          <w:sz w:val="24"/>
          <w:szCs w:val="24"/>
        </w:rPr>
      </w:pPr>
    </w:p>
    <w:p w14:paraId="53F33A18" w14:textId="77777777" w:rsidR="005F5D87" w:rsidRPr="005F5D87" w:rsidRDefault="005F5D87" w:rsidP="005F5D87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outlineLvl w:val="0"/>
        <w:rPr>
          <w:rFonts w:asciiTheme="minorHAnsi" w:eastAsia="Times New Roman" w:hAnsiTheme="minorHAnsi" w:cstheme="minorHAnsi"/>
          <w:b/>
          <w:sz w:val="24"/>
          <w:szCs w:val="24"/>
        </w:rPr>
      </w:pPr>
      <w:bookmarkStart w:id="6" w:name="_Toc175187825"/>
      <w:r w:rsidRPr="005F5D87">
        <w:rPr>
          <w:rFonts w:asciiTheme="minorHAnsi" w:eastAsia="Times New Roman" w:hAnsiTheme="minorHAnsi" w:cstheme="minorHAnsi"/>
          <w:b/>
          <w:sz w:val="24"/>
          <w:szCs w:val="24"/>
        </w:rPr>
        <w:t>Instalacja centralnego ogrzewania</w:t>
      </w:r>
      <w:bookmarkEnd w:id="6"/>
    </w:p>
    <w:p w14:paraId="35088203" w14:textId="77777777" w:rsidR="005F5D87" w:rsidRPr="005F5D87" w:rsidRDefault="005F5D87" w:rsidP="00CB2595">
      <w:pPr>
        <w:spacing w:line="0" w:lineRule="atLeast"/>
        <w:ind w:right="-13"/>
        <w:rPr>
          <w:rFonts w:asciiTheme="minorHAnsi" w:eastAsia="Arial" w:hAnsiTheme="minorHAnsi" w:cstheme="minorHAnsi"/>
          <w:sz w:val="8"/>
          <w:szCs w:val="8"/>
        </w:rPr>
      </w:pPr>
    </w:p>
    <w:p w14:paraId="22707805" w14:textId="77777777" w:rsidR="00CB2595" w:rsidRPr="005F5D87" w:rsidRDefault="00CB2595" w:rsidP="005F5D87">
      <w:pPr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Theme="minorHAnsi" w:eastAsia="Times New Roman" w:hAnsiTheme="minorHAnsi" w:cstheme="minorHAnsi"/>
          <w:b/>
          <w:i/>
          <w:sz w:val="24"/>
          <w:szCs w:val="24"/>
        </w:rPr>
      </w:pPr>
      <w:bookmarkStart w:id="7" w:name="page8"/>
      <w:bookmarkEnd w:id="7"/>
      <w:r w:rsidRPr="005F5D87">
        <w:rPr>
          <w:rFonts w:asciiTheme="minorHAnsi" w:eastAsia="Times New Roman" w:hAnsiTheme="minorHAnsi" w:cstheme="minorHAnsi"/>
          <w:b/>
          <w:i/>
          <w:sz w:val="24"/>
          <w:szCs w:val="24"/>
        </w:rPr>
        <w:t>Bilans ciepła</w:t>
      </w:r>
    </w:p>
    <w:p w14:paraId="4FB923DE" w14:textId="77777777" w:rsidR="00CB2595" w:rsidRPr="005F5D87" w:rsidRDefault="00CB2595" w:rsidP="00CB2595">
      <w:pPr>
        <w:jc w:val="both"/>
        <w:rPr>
          <w:rFonts w:asciiTheme="minorHAnsi" w:eastAsia="Times New Roman" w:hAnsiTheme="minorHAnsi" w:cstheme="minorHAnsi"/>
          <w:sz w:val="8"/>
          <w:szCs w:val="8"/>
        </w:rPr>
      </w:pPr>
      <w:bookmarkStart w:id="8" w:name="_Hlk534024208"/>
    </w:p>
    <w:p w14:paraId="0CA1E381" w14:textId="77777777" w:rsidR="00CB2595" w:rsidRPr="005F5D87" w:rsidRDefault="00CB2595" w:rsidP="00CB2595">
      <w:pPr>
        <w:jc w:val="both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r w:rsidRPr="005F5D87">
        <w:rPr>
          <w:rFonts w:asciiTheme="minorHAnsi" w:eastAsia="Times New Roman" w:hAnsiTheme="minorHAnsi" w:cstheme="minorHAnsi"/>
          <w:sz w:val="24"/>
          <w:szCs w:val="24"/>
        </w:rPr>
        <w:t>Zapotrzebowanie na ciepło wynika z audytu energetycznego.</w:t>
      </w:r>
    </w:p>
    <w:p w14:paraId="39A175E6" w14:textId="77777777" w:rsidR="00CB2595" w:rsidRPr="005F5D87" w:rsidRDefault="00CB2595" w:rsidP="00CB2595">
      <w:pPr>
        <w:tabs>
          <w:tab w:val="right" w:pos="7230"/>
          <w:tab w:val="left" w:pos="7513"/>
        </w:tabs>
        <w:autoSpaceDE w:val="0"/>
        <w:ind w:firstLine="709"/>
        <w:rPr>
          <w:rFonts w:asciiTheme="minorHAnsi" w:eastAsia="Times New Roman" w:hAnsiTheme="minorHAnsi" w:cstheme="minorHAnsi"/>
          <w:sz w:val="24"/>
          <w:szCs w:val="24"/>
        </w:rPr>
      </w:pPr>
      <w:r w:rsidRPr="005F5D87">
        <w:rPr>
          <w:rFonts w:asciiTheme="minorHAnsi" w:eastAsia="Times New Roman" w:hAnsiTheme="minorHAnsi" w:cstheme="minorHAnsi"/>
          <w:sz w:val="24"/>
          <w:szCs w:val="24"/>
        </w:rPr>
        <w:t>Całkowita moc instalacji c.o.:</w:t>
      </w:r>
      <w:r w:rsidRPr="005F5D87">
        <w:rPr>
          <w:rFonts w:asciiTheme="minorHAnsi" w:eastAsia="Times New Roman" w:hAnsiTheme="minorHAnsi" w:cstheme="minorHAnsi"/>
          <w:sz w:val="24"/>
          <w:szCs w:val="24"/>
        </w:rPr>
        <w:tab/>
      </w:r>
      <w:r w:rsidR="000A2ED7" w:rsidRPr="005F5D87">
        <w:rPr>
          <w:rFonts w:asciiTheme="minorHAnsi" w:eastAsia="Times New Roman" w:hAnsiTheme="minorHAnsi" w:cstheme="minorHAnsi"/>
          <w:sz w:val="24"/>
          <w:szCs w:val="24"/>
        </w:rPr>
        <w:t xml:space="preserve">17,5 </w:t>
      </w:r>
      <w:r w:rsidRPr="005F5D87">
        <w:rPr>
          <w:rFonts w:asciiTheme="minorHAnsi" w:eastAsia="Times New Roman" w:hAnsiTheme="minorHAnsi" w:cstheme="minorHAnsi"/>
          <w:sz w:val="24"/>
          <w:szCs w:val="24"/>
        </w:rPr>
        <w:t xml:space="preserve">  [kW]</w:t>
      </w:r>
    </w:p>
    <w:p w14:paraId="0234CE94" w14:textId="77777777" w:rsidR="00CB2595" w:rsidRPr="005F5D87" w:rsidRDefault="00CB2595" w:rsidP="00CB2595">
      <w:pPr>
        <w:autoSpaceDE w:val="0"/>
        <w:rPr>
          <w:rFonts w:asciiTheme="minorHAnsi" w:eastAsia="Times New Roman" w:hAnsiTheme="minorHAnsi" w:cstheme="minorHAnsi"/>
          <w:b/>
          <w:sz w:val="24"/>
          <w:szCs w:val="24"/>
        </w:rPr>
      </w:pPr>
    </w:p>
    <w:bookmarkEnd w:id="8"/>
    <w:p w14:paraId="3EE5A4F6" w14:textId="77777777" w:rsidR="00CB2595" w:rsidRPr="005F5D87" w:rsidRDefault="00CB2595" w:rsidP="005F5D87">
      <w:pPr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Theme="minorHAnsi" w:eastAsia="Times New Roman" w:hAnsiTheme="minorHAnsi" w:cstheme="minorHAnsi"/>
          <w:b/>
          <w:i/>
          <w:sz w:val="24"/>
          <w:szCs w:val="24"/>
        </w:rPr>
      </w:pPr>
      <w:r w:rsidRPr="005F5D87">
        <w:rPr>
          <w:rFonts w:asciiTheme="minorHAnsi" w:eastAsia="Times New Roman" w:hAnsiTheme="minorHAnsi" w:cstheme="minorHAnsi"/>
          <w:b/>
          <w:i/>
          <w:sz w:val="24"/>
          <w:szCs w:val="24"/>
        </w:rPr>
        <w:t>Parametry czynnika grzejnego</w:t>
      </w:r>
    </w:p>
    <w:p w14:paraId="0AF636C2" w14:textId="77777777" w:rsidR="00CB2595" w:rsidRPr="005F5D87" w:rsidRDefault="00CB2595" w:rsidP="00CB2595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sz w:val="24"/>
          <w:szCs w:val="24"/>
        </w:rPr>
      </w:pPr>
      <w:r w:rsidRPr="005F5D87">
        <w:rPr>
          <w:rFonts w:asciiTheme="minorHAnsi" w:eastAsia="Times New Roman" w:hAnsiTheme="minorHAnsi" w:cstheme="minorHAnsi"/>
          <w:sz w:val="24"/>
          <w:szCs w:val="24"/>
        </w:rPr>
        <w:t>Ogrzewanie wodne, pompowe</w:t>
      </w:r>
    </w:p>
    <w:p w14:paraId="229F5C3D" w14:textId="77777777" w:rsidR="00CB2595" w:rsidRPr="005F5D87" w:rsidRDefault="00CB2595" w:rsidP="00CB2595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sz w:val="24"/>
          <w:szCs w:val="24"/>
        </w:rPr>
      </w:pPr>
      <w:r w:rsidRPr="005F5D87">
        <w:rPr>
          <w:rFonts w:asciiTheme="minorHAnsi" w:eastAsia="Times New Roman" w:hAnsiTheme="minorHAnsi" w:cstheme="minorHAnsi"/>
          <w:sz w:val="24"/>
          <w:szCs w:val="24"/>
        </w:rPr>
        <w:t>Obliczeniowa temperatura wody na zasileniu instalacji 55/45 ˚C</w:t>
      </w:r>
    </w:p>
    <w:p w14:paraId="56A246A2" w14:textId="77777777" w:rsidR="00CB2595" w:rsidRPr="005F5D87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2A7C90B7" w14:textId="77777777" w:rsidR="00CB2595" w:rsidRPr="005F5D87" w:rsidRDefault="00CB2595" w:rsidP="005F5D87">
      <w:pPr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Theme="minorHAnsi" w:eastAsia="Times New Roman" w:hAnsiTheme="minorHAnsi" w:cstheme="minorHAnsi"/>
          <w:b/>
          <w:i/>
          <w:sz w:val="24"/>
          <w:szCs w:val="24"/>
        </w:rPr>
      </w:pPr>
      <w:r w:rsidRPr="005F5D87">
        <w:rPr>
          <w:rFonts w:asciiTheme="minorHAnsi" w:eastAsia="Times New Roman" w:hAnsiTheme="minorHAnsi" w:cstheme="minorHAnsi"/>
          <w:b/>
          <w:i/>
          <w:sz w:val="24"/>
          <w:szCs w:val="24"/>
        </w:rPr>
        <w:t>Opis przyjętych rozwiązań</w:t>
      </w:r>
    </w:p>
    <w:p w14:paraId="07C88A7C" w14:textId="77777777" w:rsidR="00CB2595" w:rsidRPr="005F5D87" w:rsidRDefault="00CB2595" w:rsidP="00CB2595">
      <w:pPr>
        <w:autoSpaceDE w:val="0"/>
        <w:autoSpaceDN w:val="0"/>
        <w:adjustRightInd w:val="0"/>
        <w:contextualSpacing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F5D87">
        <w:rPr>
          <w:rFonts w:asciiTheme="minorHAnsi" w:eastAsia="Times New Roman" w:hAnsiTheme="minorHAnsi" w:cstheme="minorHAnsi"/>
          <w:sz w:val="24"/>
          <w:szCs w:val="24"/>
        </w:rPr>
        <w:t>Na potrzeby ogrzewania pomieszczeń zaprojektowano instalację grzewczą o parametrach czynnika grzewczego 55/45ᵒC, wodną, pompową, w systemie zamkniętym, zasilaną z projektowanej pompy ciepła powietrze – woda.</w:t>
      </w:r>
    </w:p>
    <w:p w14:paraId="33756DE5" w14:textId="77777777" w:rsidR="00CB2595" w:rsidRPr="005F5D87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F5D87">
        <w:rPr>
          <w:rFonts w:asciiTheme="minorHAnsi" w:eastAsia="Times New Roman" w:hAnsiTheme="minorHAnsi" w:cstheme="minorHAnsi"/>
          <w:sz w:val="24"/>
          <w:szCs w:val="24"/>
        </w:rPr>
        <w:t>Dla pokrycia strat ciepła projektuje się grzejniki stalowe płytowe z podł. bocznym.</w:t>
      </w:r>
    </w:p>
    <w:p w14:paraId="3B05C288" w14:textId="77777777" w:rsidR="00CB2595" w:rsidRPr="005F5D87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F5D87">
        <w:rPr>
          <w:rFonts w:asciiTheme="minorHAnsi" w:eastAsia="Times New Roman" w:hAnsiTheme="minorHAnsi" w:cstheme="minorHAnsi"/>
          <w:sz w:val="24"/>
          <w:szCs w:val="24"/>
        </w:rPr>
        <w:t xml:space="preserve">W miejscu przechodzenia rur przez ściany, przegrody i podłogi, rurociągi ułożone będą w osłonach ze stali lub tworzywa sztucznego zakotwionych w przegrodzie, o średnicy pozwalającej na swobodne rozszerzanie się rurociągów. Zakończenia tych osłon będą wyrównane z powierzchnią ścian lub sufitów, a w przypadku podłóg będą wystawać na odległość min. 3 cm. </w:t>
      </w:r>
    </w:p>
    <w:p w14:paraId="6704BB2A" w14:textId="77777777" w:rsidR="00CB2595" w:rsidRPr="005F5D87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F5D87">
        <w:rPr>
          <w:rFonts w:asciiTheme="minorHAnsi" w:eastAsia="Times New Roman" w:hAnsiTheme="minorHAnsi" w:cstheme="minorHAnsi"/>
          <w:sz w:val="24"/>
          <w:szCs w:val="24"/>
        </w:rPr>
        <w:lastRenderedPageBreak/>
        <w:t>Przejścia przewodów instalacyjnych przez przegrody oddzielenia pożarowego wykonać jako systemowe o klasie odporności ogniowej wymaganej dla tych przegród. Zastosować należy system przejść przeciwpożarowych posiadający odpowiednie dopuszczenia.</w:t>
      </w:r>
    </w:p>
    <w:p w14:paraId="3B8D1958" w14:textId="77777777" w:rsidR="00CB2595" w:rsidRPr="005F5D87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F5D87">
        <w:rPr>
          <w:rFonts w:asciiTheme="minorHAnsi" w:eastAsia="Times New Roman" w:hAnsiTheme="minorHAnsi" w:cstheme="minorHAnsi"/>
          <w:sz w:val="24"/>
          <w:szCs w:val="24"/>
        </w:rPr>
        <w:t>Rurociągi należy zamocować do przegród za pomocą podpór lub jarzm o końcówkach zakotwionych, łatwych do demontażu i z zachowaniem luzu dylatacyjnego. Ilość tych podpór musi być taka, aby nie powstały jakiekolwiek szkodliwe lub nieestetyczne ugięcia. Pomiędzy rurami a elementami mocowania należy umieścić uszczelki z materiału plastycznego.</w:t>
      </w:r>
    </w:p>
    <w:p w14:paraId="2F120BB4" w14:textId="77777777" w:rsidR="00CB2595" w:rsidRPr="005F5D87" w:rsidRDefault="00CB2595" w:rsidP="00CB2595">
      <w:pPr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6257BDD9" w14:textId="77777777" w:rsidR="00CB2595" w:rsidRPr="005F5D87" w:rsidRDefault="00CB2595" w:rsidP="005F5D87">
      <w:pPr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Theme="minorHAnsi" w:eastAsia="Times New Roman" w:hAnsiTheme="minorHAnsi" w:cstheme="minorHAnsi"/>
          <w:b/>
          <w:i/>
          <w:sz w:val="24"/>
          <w:szCs w:val="24"/>
        </w:rPr>
      </w:pPr>
      <w:r w:rsidRPr="005F5D87">
        <w:rPr>
          <w:rFonts w:asciiTheme="minorHAnsi" w:eastAsia="Times New Roman" w:hAnsiTheme="minorHAnsi" w:cstheme="minorHAnsi"/>
          <w:b/>
          <w:i/>
          <w:sz w:val="24"/>
          <w:szCs w:val="24"/>
        </w:rPr>
        <w:t>Rozwiązania materiałowe i montażowe</w:t>
      </w:r>
    </w:p>
    <w:p w14:paraId="5B1B1648" w14:textId="77777777" w:rsidR="00CB2595" w:rsidRPr="005F5D87" w:rsidRDefault="00CB2595" w:rsidP="00CB2595">
      <w:pPr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14:paraId="3932A9F0" w14:textId="77777777" w:rsidR="00CB2595" w:rsidRPr="005F5D87" w:rsidRDefault="00CB2595" w:rsidP="00FB6B60">
      <w:pPr>
        <w:rPr>
          <w:rFonts w:asciiTheme="minorHAnsi" w:eastAsia="Times New Roman" w:hAnsiTheme="minorHAnsi" w:cstheme="minorHAnsi"/>
          <w:b/>
          <w:sz w:val="24"/>
          <w:szCs w:val="24"/>
          <w:u w:val="single"/>
        </w:rPr>
      </w:pPr>
      <w:r w:rsidRPr="005F5D87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Rurociągi</w:t>
      </w:r>
    </w:p>
    <w:p w14:paraId="67AE3799" w14:textId="77777777" w:rsidR="00CB2595" w:rsidRPr="00FB6B60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8"/>
          <w:szCs w:val="8"/>
        </w:rPr>
      </w:pPr>
    </w:p>
    <w:p w14:paraId="2197D980" w14:textId="77777777" w:rsidR="00CB2595" w:rsidRPr="005F5D87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4"/>
          <w:szCs w:val="24"/>
          <w:u w:val="single"/>
        </w:rPr>
      </w:pPr>
      <w:r w:rsidRPr="005F5D87">
        <w:rPr>
          <w:rFonts w:asciiTheme="minorHAnsi" w:eastAsia="Times New Roman" w:hAnsiTheme="minorHAnsi" w:cstheme="minorHAnsi"/>
          <w:sz w:val="24"/>
          <w:szCs w:val="24"/>
          <w:u w:val="single"/>
        </w:rPr>
        <w:t>Główne rurociągi zasilania i powrotu prowadzone pod stropem</w:t>
      </w:r>
    </w:p>
    <w:p w14:paraId="597FD313" w14:textId="77777777" w:rsidR="00CB2595" w:rsidRPr="005F5D87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F5D87">
        <w:rPr>
          <w:rFonts w:asciiTheme="minorHAnsi" w:eastAsia="Times New Roman" w:hAnsiTheme="minorHAnsi" w:cstheme="minorHAnsi"/>
          <w:sz w:val="24"/>
          <w:szCs w:val="24"/>
        </w:rPr>
        <w:t xml:space="preserve">Do budowy głównych rurociągów instalacji należy użyć rur ze stali węglowej, zewnętrznie ocynkowanych, cienkościennych ze szwem wzdłużnym, o połączeniach zaprasowywanych, prowadzonych pod stropem lub wierzchu ścian. Połączenia z armaturą gwintowane. Przewody należy mocować do elementów budowlanych za pomocą rozwiązań systemowych. </w:t>
      </w:r>
    </w:p>
    <w:p w14:paraId="17D155FF" w14:textId="77777777" w:rsidR="00CB2595" w:rsidRPr="005F5D87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4"/>
          <w:szCs w:val="24"/>
          <w:u w:val="single"/>
        </w:rPr>
      </w:pPr>
    </w:p>
    <w:p w14:paraId="54DCE629" w14:textId="77777777" w:rsidR="00CB2595" w:rsidRPr="00FB6B60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</w:rPr>
      </w:pPr>
      <w:r w:rsidRPr="00FB6B60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</w:rPr>
        <w:t>Elementy grzejne</w:t>
      </w:r>
    </w:p>
    <w:p w14:paraId="39769A85" w14:textId="77777777" w:rsidR="00CB2595" w:rsidRPr="005F5D87" w:rsidRDefault="00CB2595" w:rsidP="00CB2595">
      <w:pPr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F5D87">
        <w:rPr>
          <w:rFonts w:asciiTheme="minorHAnsi" w:eastAsia="Times New Roman" w:hAnsiTheme="minorHAnsi" w:cstheme="minorHAnsi"/>
          <w:sz w:val="24"/>
          <w:szCs w:val="24"/>
        </w:rPr>
        <w:t>Dla instalacji ogrzewania grzejnikowego w przedmiotowym budynku zaprojektowano grzejniki stalowe płytowe z podł. bocznym wyposażone w zawory termostatyczne.</w:t>
      </w:r>
    </w:p>
    <w:p w14:paraId="1612C22D" w14:textId="77777777" w:rsidR="00CB2595" w:rsidRPr="005F5D87" w:rsidRDefault="00CB2595" w:rsidP="00CB2595">
      <w:pPr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F5D87">
        <w:rPr>
          <w:rFonts w:asciiTheme="minorHAnsi" w:eastAsia="Times New Roman" w:hAnsiTheme="minorHAnsi" w:cstheme="minorHAnsi"/>
          <w:sz w:val="24"/>
          <w:szCs w:val="24"/>
        </w:rPr>
        <w:t>Zastosowane grzejniki charakteryzują się walorami estetycznymi i dostosowane są do wymogów instalacji pracującej w oparciu o armaturę termostatyczną. Grzejniki należy montować min. 10 [cm] ponad powierzchnią posadzki.</w:t>
      </w:r>
    </w:p>
    <w:p w14:paraId="68AFF45D" w14:textId="77777777" w:rsidR="00CB2595" w:rsidRPr="005F5D87" w:rsidRDefault="00CB2595" w:rsidP="00CB2595">
      <w:pPr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F5D87">
        <w:rPr>
          <w:rFonts w:asciiTheme="minorHAnsi" w:eastAsia="Times New Roman" w:hAnsiTheme="minorHAnsi" w:cstheme="minorHAnsi"/>
          <w:sz w:val="24"/>
          <w:szCs w:val="24"/>
        </w:rPr>
        <w:t>Każdy grzejnik należy wyposażyć w armaturę odcinającą i regulacyjną (głowice termostatyczne przeznaczone do indywidualnej regulacji temperatury w miejscach publicznych takich jak np. szkoły).</w:t>
      </w:r>
    </w:p>
    <w:p w14:paraId="413E8095" w14:textId="77777777" w:rsidR="00CB2595" w:rsidRPr="005F5D87" w:rsidRDefault="00CB2595" w:rsidP="00CB2595">
      <w:pPr>
        <w:ind w:left="482"/>
        <w:rPr>
          <w:rFonts w:asciiTheme="minorHAnsi" w:eastAsia="Times New Roman" w:hAnsiTheme="minorHAnsi" w:cstheme="minorHAnsi"/>
          <w:b/>
          <w:sz w:val="24"/>
          <w:szCs w:val="24"/>
          <w:u w:val="single"/>
        </w:rPr>
      </w:pPr>
    </w:p>
    <w:p w14:paraId="15D7A415" w14:textId="77777777" w:rsidR="00CB2595" w:rsidRPr="005F5D87" w:rsidRDefault="00CB2595" w:rsidP="00FB6B60">
      <w:pPr>
        <w:rPr>
          <w:rFonts w:asciiTheme="minorHAnsi" w:eastAsia="Times New Roman" w:hAnsiTheme="minorHAnsi" w:cstheme="minorHAnsi"/>
          <w:b/>
          <w:sz w:val="24"/>
          <w:szCs w:val="24"/>
          <w:u w:val="single"/>
        </w:rPr>
      </w:pPr>
      <w:r w:rsidRPr="005F5D87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Izolacja termiczna</w:t>
      </w:r>
    </w:p>
    <w:p w14:paraId="0CBE65D7" w14:textId="77777777" w:rsidR="00CB2595" w:rsidRPr="005F5D87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F5D87">
        <w:rPr>
          <w:rFonts w:asciiTheme="minorHAnsi" w:eastAsia="Times New Roman" w:hAnsiTheme="minorHAnsi" w:cstheme="minorHAnsi"/>
          <w:sz w:val="24"/>
          <w:szCs w:val="24"/>
        </w:rPr>
        <w:t>Całość instalacji musi być izolowana termicznie. Wszystkie rurociągi należy zaizolować termicznie izolacją odporną na temperaturę 100°C i współczynniku przewodności cieplnej l=0,035 [W/mK]. Do izolacji instalacji zastosować izolację wykonaną z materiału niepalnego (klasa reakcji na ogień min. A2).</w:t>
      </w:r>
    </w:p>
    <w:p w14:paraId="7F55A306" w14:textId="77777777" w:rsidR="00CB2595" w:rsidRPr="005F5D87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F5D87">
        <w:rPr>
          <w:rFonts w:asciiTheme="minorHAnsi" w:eastAsia="Times New Roman" w:hAnsiTheme="minorHAnsi" w:cstheme="minorHAnsi"/>
          <w:sz w:val="24"/>
          <w:szCs w:val="24"/>
        </w:rPr>
        <w:t>Grubość izolacji zgodnie z wymaganiami Rozporządzenia Ministra Infrastruktury z dnia 6 listopada 2008 Dz. U. Nr 201 Poz. 1238</w:t>
      </w:r>
    </w:p>
    <w:p w14:paraId="135C06AF" w14:textId="77777777" w:rsidR="00CB2595" w:rsidRPr="00B51338" w:rsidRDefault="00CB2595" w:rsidP="00CB2595">
      <w:pPr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828"/>
        <w:gridCol w:w="4425"/>
      </w:tblGrid>
      <w:tr w:rsidR="00CB2595" w:rsidRPr="00B51338" w14:paraId="160C1805" w14:textId="77777777" w:rsidTr="000D72A5">
        <w:tc>
          <w:tcPr>
            <w:tcW w:w="567" w:type="dxa"/>
            <w:shd w:val="clear" w:color="auto" w:fill="BFBFBF"/>
          </w:tcPr>
          <w:p w14:paraId="4C791175" w14:textId="77777777" w:rsidR="00CB2595" w:rsidRPr="00B51338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B51338">
              <w:rPr>
                <w:rFonts w:eastAsia="Times New Roman" w:cs="Times New Roman"/>
                <w:sz w:val="22"/>
                <w:szCs w:val="22"/>
              </w:rPr>
              <w:t>L.p.</w:t>
            </w:r>
          </w:p>
        </w:tc>
        <w:tc>
          <w:tcPr>
            <w:tcW w:w="3828" w:type="dxa"/>
            <w:shd w:val="clear" w:color="auto" w:fill="BFBFBF"/>
          </w:tcPr>
          <w:p w14:paraId="5B9FA3F2" w14:textId="77777777" w:rsidR="00CB2595" w:rsidRPr="00B51338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B51338">
              <w:rPr>
                <w:rFonts w:eastAsia="Times New Roman" w:cs="Times New Roman"/>
                <w:sz w:val="22"/>
                <w:szCs w:val="22"/>
              </w:rPr>
              <w:t>Średnica wewnętrzna rurociągu</w:t>
            </w:r>
          </w:p>
          <w:p w14:paraId="16617114" w14:textId="77777777" w:rsidR="00CB2595" w:rsidRPr="00B51338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B51338">
              <w:rPr>
                <w:rFonts w:eastAsia="Times New Roman" w:cs="Times New Roman"/>
                <w:sz w:val="22"/>
                <w:szCs w:val="22"/>
              </w:rPr>
              <w:t>dn [mm]</w:t>
            </w:r>
          </w:p>
        </w:tc>
        <w:tc>
          <w:tcPr>
            <w:tcW w:w="4425" w:type="dxa"/>
            <w:shd w:val="clear" w:color="auto" w:fill="BFBFBF"/>
          </w:tcPr>
          <w:p w14:paraId="333BD0E7" w14:textId="77777777" w:rsidR="00CB2595" w:rsidRPr="00B51338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B51338">
              <w:rPr>
                <w:rFonts w:eastAsia="Times New Roman" w:cs="Times New Roman"/>
                <w:sz w:val="22"/>
                <w:szCs w:val="22"/>
              </w:rPr>
              <w:t>Grubość izolacji dla materiału o</w:t>
            </w:r>
          </w:p>
          <w:p w14:paraId="18C9F015" w14:textId="77777777" w:rsidR="00CB2595" w:rsidRPr="00B51338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B51338">
              <w:rPr>
                <w:rFonts w:eastAsia="Times New Roman" w:cs="Times New Roman"/>
                <w:sz w:val="22"/>
                <w:szCs w:val="22"/>
              </w:rPr>
              <w:t>0,035 W/mK [mm]</w:t>
            </w:r>
          </w:p>
        </w:tc>
      </w:tr>
      <w:tr w:rsidR="00CB2595" w:rsidRPr="00B51338" w14:paraId="57B9052B" w14:textId="77777777" w:rsidTr="000D72A5">
        <w:tc>
          <w:tcPr>
            <w:tcW w:w="567" w:type="dxa"/>
          </w:tcPr>
          <w:p w14:paraId="690228BE" w14:textId="77777777" w:rsidR="00CB2595" w:rsidRPr="00B51338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B51338">
              <w:rPr>
                <w:rFonts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3828" w:type="dxa"/>
          </w:tcPr>
          <w:p w14:paraId="12E1F251" w14:textId="77777777" w:rsidR="00CB2595" w:rsidRPr="00B51338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2"/>
              </w:rPr>
            </w:pPr>
            <w:r w:rsidRPr="00B51338">
              <w:rPr>
                <w:rFonts w:eastAsia="Times New Roman" w:cs="Times New Roman"/>
                <w:szCs w:val="22"/>
              </w:rPr>
              <w:t>do 22mm 20</w:t>
            </w:r>
          </w:p>
        </w:tc>
        <w:tc>
          <w:tcPr>
            <w:tcW w:w="4425" w:type="dxa"/>
          </w:tcPr>
          <w:p w14:paraId="0119D97B" w14:textId="77777777" w:rsidR="00CB2595" w:rsidRPr="00B51338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2"/>
              </w:rPr>
            </w:pPr>
            <w:r w:rsidRPr="00B51338">
              <w:rPr>
                <w:rFonts w:eastAsia="Times New Roman" w:cs="Times New Roman"/>
                <w:szCs w:val="22"/>
              </w:rPr>
              <w:t>20</w:t>
            </w:r>
          </w:p>
        </w:tc>
      </w:tr>
      <w:tr w:rsidR="00CB2595" w:rsidRPr="00B51338" w14:paraId="3AFD1151" w14:textId="77777777" w:rsidTr="000D72A5">
        <w:tc>
          <w:tcPr>
            <w:tcW w:w="567" w:type="dxa"/>
          </w:tcPr>
          <w:p w14:paraId="70083962" w14:textId="77777777" w:rsidR="00CB2595" w:rsidRPr="00B51338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B51338">
              <w:rPr>
                <w:rFonts w:eastAsia="Times New Roman" w:cs="Times New Roman"/>
                <w:sz w:val="22"/>
                <w:szCs w:val="22"/>
              </w:rPr>
              <w:t>2</w:t>
            </w:r>
          </w:p>
        </w:tc>
        <w:tc>
          <w:tcPr>
            <w:tcW w:w="3828" w:type="dxa"/>
          </w:tcPr>
          <w:p w14:paraId="068E4616" w14:textId="77777777" w:rsidR="00CB2595" w:rsidRPr="00B51338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2"/>
              </w:rPr>
            </w:pPr>
            <w:r w:rsidRPr="00B51338">
              <w:rPr>
                <w:rFonts w:eastAsia="Times New Roman" w:cs="Times New Roman"/>
                <w:szCs w:val="22"/>
              </w:rPr>
              <w:t>22mm do 35mm 30</w:t>
            </w:r>
          </w:p>
        </w:tc>
        <w:tc>
          <w:tcPr>
            <w:tcW w:w="4425" w:type="dxa"/>
          </w:tcPr>
          <w:p w14:paraId="1B23799C" w14:textId="77777777" w:rsidR="00CB2595" w:rsidRPr="00B51338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2"/>
              </w:rPr>
            </w:pPr>
            <w:r w:rsidRPr="00B51338">
              <w:rPr>
                <w:rFonts w:eastAsia="Times New Roman" w:cs="Times New Roman"/>
                <w:szCs w:val="22"/>
              </w:rPr>
              <w:t>30</w:t>
            </w:r>
          </w:p>
        </w:tc>
      </w:tr>
      <w:tr w:rsidR="00CB2595" w:rsidRPr="00B51338" w14:paraId="31D2C405" w14:textId="77777777" w:rsidTr="000D72A5">
        <w:tc>
          <w:tcPr>
            <w:tcW w:w="567" w:type="dxa"/>
          </w:tcPr>
          <w:p w14:paraId="198E1A62" w14:textId="77777777" w:rsidR="00CB2595" w:rsidRPr="00B51338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B51338">
              <w:rPr>
                <w:rFonts w:eastAsia="Times New Roman" w:cs="Times New Roman"/>
                <w:sz w:val="22"/>
                <w:szCs w:val="22"/>
              </w:rPr>
              <w:t>3</w:t>
            </w:r>
          </w:p>
        </w:tc>
        <w:tc>
          <w:tcPr>
            <w:tcW w:w="3828" w:type="dxa"/>
          </w:tcPr>
          <w:p w14:paraId="7B96DFCA" w14:textId="77777777" w:rsidR="00CB2595" w:rsidRPr="00B51338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2"/>
              </w:rPr>
            </w:pPr>
            <w:r w:rsidRPr="00B51338">
              <w:rPr>
                <w:rFonts w:eastAsia="Times New Roman" w:cs="Times New Roman"/>
                <w:szCs w:val="22"/>
              </w:rPr>
              <w:t>od 35mm do 100mm</w:t>
            </w:r>
          </w:p>
        </w:tc>
        <w:tc>
          <w:tcPr>
            <w:tcW w:w="4425" w:type="dxa"/>
          </w:tcPr>
          <w:p w14:paraId="66143F71" w14:textId="77777777" w:rsidR="00CB2595" w:rsidRPr="00B51338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2"/>
              </w:rPr>
            </w:pPr>
            <w:r w:rsidRPr="00B51338">
              <w:rPr>
                <w:rFonts w:eastAsia="Times New Roman" w:cs="Times New Roman"/>
                <w:szCs w:val="22"/>
              </w:rPr>
              <w:t>równa średnicy wewnętrznej rur</w:t>
            </w:r>
          </w:p>
        </w:tc>
      </w:tr>
      <w:tr w:rsidR="00CB2595" w:rsidRPr="00B51338" w14:paraId="6B7F18D8" w14:textId="77777777" w:rsidTr="000D72A5">
        <w:tc>
          <w:tcPr>
            <w:tcW w:w="567" w:type="dxa"/>
          </w:tcPr>
          <w:p w14:paraId="7DB6B1DB" w14:textId="77777777" w:rsidR="00CB2595" w:rsidRPr="00B51338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B51338">
              <w:rPr>
                <w:rFonts w:eastAsia="Times New Roman" w:cs="Times New Roman"/>
                <w:sz w:val="22"/>
                <w:szCs w:val="22"/>
              </w:rPr>
              <w:t>4</w:t>
            </w:r>
          </w:p>
        </w:tc>
        <w:tc>
          <w:tcPr>
            <w:tcW w:w="3828" w:type="dxa"/>
          </w:tcPr>
          <w:p w14:paraId="64D207AE" w14:textId="77777777" w:rsidR="00CB2595" w:rsidRPr="00B51338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2"/>
              </w:rPr>
            </w:pPr>
            <w:r w:rsidRPr="00B51338">
              <w:rPr>
                <w:rFonts w:eastAsia="Times New Roman" w:cs="Times New Roman"/>
                <w:szCs w:val="22"/>
              </w:rPr>
              <w:t>Przewody przechodzące przez ściany lub</w:t>
            </w:r>
          </w:p>
          <w:p w14:paraId="687D986B" w14:textId="77777777" w:rsidR="00CB2595" w:rsidRPr="00B51338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2"/>
              </w:rPr>
            </w:pPr>
            <w:r w:rsidRPr="00B51338">
              <w:rPr>
                <w:rFonts w:eastAsia="Times New Roman" w:cs="Times New Roman"/>
                <w:szCs w:val="22"/>
              </w:rPr>
              <w:t>stropy, skrzyżowania przewodów</w:t>
            </w:r>
          </w:p>
        </w:tc>
        <w:tc>
          <w:tcPr>
            <w:tcW w:w="4425" w:type="dxa"/>
          </w:tcPr>
          <w:p w14:paraId="354D2487" w14:textId="77777777" w:rsidR="00CB2595" w:rsidRPr="00B51338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2"/>
              </w:rPr>
            </w:pPr>
            <w:r w:rsidRPr="00B51338">
              <w:rPr>
                <w:rFonts w:eastAsia="Times New Roman" w:cs="Times New Roman"/>
                <w:szCs w:val="22"/>
              </w:rPr>
              <w:t>50% wymagań z poz. 1-3</w:t>
            </w:r>
          </w:p>
        </w:tc>
      </w:tr>
      <w:tr w:rsidR="00CB2595" w:rsidRPr="00B51338" w14:paraId="6A3AD840" w14:textId="77777777" w:rsidTr="000D72A5">
        <w:tc>
          <w:tcPr>
            <w:tcW w:w="567" w:type="dxa"/>
          </w:tcPr>
          <w:p w14:paraId="05E91374" w14:textId="77777777" w:rsidR="00CB2595" w:rsidRPr="00B51338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B51338">
              <w:rPr>
                <w:rFonts w:eastAsia="Times New Roman" w:cs="Times New Roman"/>
                <w:sz w:val="22"/>
                <w:szCs w:val="22"/>
              </w:rPr>
              <w:t>5</w:t>
            </w:r>
          </w:p>
        </w:tc>
        <w:tc>
          <w:tcPr>
            <w:tcW w:w="3828" w:type="dxa"/>
          </w:tcPr>
          <w:p w14:paraId="599BFBB7" w14:textId="77777777" w:rsidR="00CB2595" w:rsidRPr="00B51338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2"/>
              </w:rPr>
            </w:pPr>
            <w:r w:rsidRPr="00B51338">
              <w:rPr>
                <w:rFonts w:eastAsia="Times New Roman" w:cs="Times New Roman"/>
                <w:szCs w:val="22"/>
              </w:rPr>
              <w:t>Przewody ułożone w posadzce pomiędzy</w:t>
            </w:r>
          </w:p>
          <w:p w14:paraId="50148C9F" w14:textId="77777777" w:rsidR="00CB2595" w:rsidRPr="00B51338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2"/>
              </w:rPr>
            </w:pPr>
            <w:r w:rsidRPr="00B51338">
              <w:rPr>
                <w:rFonts w:eastAsia="Times New Roman" w:cs="Times New Roman"/>
                <w:szCs w:val="22"/>
              </w:rPr>
              <w:t>pomieszczeniami ogrzewanymi</w:t>
            </w:r>
          </w:p>
        </w:tc>
        <w:tc>
          <w:tcPr>
            <w:tcW w:w="4425" w:type="dxa"/>
          </w:tcPr>
          <w:p w14:paraId="3F63943E" w14:textId="77777777" w:rsidR="00CB2595" w:rsidRPr="00B51338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2"/>
              </w:rPr>
            </w:pPr>
            <w:r w:rsidRPr="00B51338">
              <w:rPr>
                <w:rFonts w:eastAsia="Times New Roman" w:cs="Times New Roman"/>
                <w:szCs w:val="22"/>
              </w:rPr>
              <w:t>6</w:t>
            </w:r>
          </w:p>
        </w:tc>
      </w:tr>
    </w:tbl>
    <w:p w14:paraId="6E870542" w14:textId="77777777" w:rsidR="00CB2595" w:rsidRDefault="00CB2595" w:rsidP="00CB2595">
      <w:pPr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u w:val="single"/>
        </w:rPr>
      </w:pPr>
    </w:p>
    <w:p w14:paraId="4CE1B866" w14:textId="77777777" w:rsidR="005F5D87" w:rsidRDefault="005F5D87" w:rsidP="00CB2595">
      <w:pPr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u w:val="single"/>
        </w:rPr>
      </w:pPr>
    </w:p>
    <w:p w14:paraId="0A6C11FA" w14:textId="77777777" w:rsidR="00FB6B60" w:rsidRDefault="00FB6B60" w:rsidP="00CB2595">
      <w:pPr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u w:val="single"/>
        </w:rPr>
      </w:pPr>
    </w:p>
    <w:p w14:paraId="6EFA4D07" w14:textId="77777777" w:rsidR="005F5D87" w:rsidRPr="00B51338" w:rsidRDefault="005F5D87" w:rsidP="00CB2595">
      <w:pPr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u w:val="single"/>
        </w:rPr>
      </w:pPr>
    </w:p>
    <w:p w14:paraId="136A0200" w14:textId="77777777" w:rsidR="00CB2595" w:rsidRPr="005F5D87" w:rsidRDefault="00CB2595" w:rsidP="00FB6B60">
      <w:pPr>
        <w:rPr>
          <w:rFonts w:eastAsia="Times New Roman" w:cs="Times New Roman"/>
          <w:b/>
          <w:sz w:val="24"/>
          <w:szCs w:val="24"/>
          <w:u w:val="single"/>
        </w:rPr>
      </w:pPr>
      <w:r w:rsidRPr="005F5D87">
        <w:rPr>
          <w:rFonts w:eastAsia="Times New Roman" w:cs="Times New Roman"/>
          <w:b/>
          <w:sz w:val="24"/>
          <w:szCs w:val="24"/>
          <w:u w:val="single"/>
        </w:rPr>
        <w:lastRenderedPageBreak/>
        <w:t>Armatura i osprzęt</w:t>
      </w:r>
    </w:p>
    <w:p w14:paraId="64DB8899" w14:textId="77777777" w:rsidR="00CB2595" w:rsidRPr="005F5D87" w:rsidRDefault="00CB2595" w:rsidP="00CB2595">
      <w:pPr>
        <w:jc w:val="both"/>
        <w:rPr>
          <w:rFonts w:eastAsia="Times New Roman" w:cs="Times New Roman"/>
          <w:sz w:val="24"/>
          <w:szCs w:val="24"/>
        </w:rPr>
      </w:pPr>
    </w:p>
    <w:p w14:paraId="5514442D" w14:textId="77777777" w:rsidR="00CB2595" w:rsidRPr="005F5D87" w:rsidRDefault="00CB2595" w:rsidP="00CB2595">
      <w:pPr>
        <w:jc w:val="both"/>
        <w:rPr>
          <w:rFonts w:eastAsia="Times New Roman" w:cs="Times New Roman"/>
          <w:sz w:val="24"/>
          <w:szCs w:val="24"/>
        </w:rPr>
      </w:pPr>
      <w:r w:rsidRPr="005F5D87">
        <w:rPr>
          <w:rFonts w:eastAsia="Times New Roman" w:cs="Times New Roman"/>
          <w:sz w:val="24"/>
          <w:szCs w:val="24"/>
        </w:rPr>
        <w:t>Jako armaturę zastosować:</w:t>
      </w:r>
    </w:p>
    <w:p w14:paraId="05885016" w14:textId="77777777" w:rsidR="00CB2595" w:rsidRPr="005F5D87" w:rsidRDefault="00CB2595" w:rsidP="00CB2595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28" w:line="276" w:lineRule="auto"/>
        <w:ind w:left="851" w:hanging="284"/>
        <w:jc w:val="both"/>
        <w:rPr>
          <w:rFonts w:eastAsia="Times New Roman" w:cs="Calibri"/>
          <w:sz w:val="24"/>
          <w:szCs w:val="24"/>
        </w:rPr>
      </w:pPr>
      <w:r w:rsidRPr="005F5D87">
        <w:rPr>
          <w:rFonts w:eastAsia="Times New Roman" w:cs="Calibri"/>
          <w:sz w:val="24"/>
          <w:szCs w:val="24"/>
        </w:rPr>
        <w:t>zawory termostatyczne,</w:t>
      </w:r>
    </w:p>
    <w:p w14:paraId="59751862" w14:textId="77777777" w:rsidR="00CB2595" w:rsidRPr="005F5D87" w:rsidRDefault="00CB2595" w:rsidP="00CB2595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28" w:line="276" w:lineRule="auto"/>
        <w:ind w:left="851" w:hanging="284"/>
        <w:jc w:val="both"/>
        <w:rPr>
          <w:rFonts w:eastAsia="Times New Roman" w:cs="Calibri"/>
          <w:sz w:val="24"/>
          <w:szCs w:val="24"/>
        </w:rPr>
      </w:pPr>
      <w:r w:rsidRPr="005F5D87">
        <w:rPr>
          <w:rFonts w:eastAsia="Times New Roman" w:cs="Calibri"/>
          <w:sz w:val="24"/>
          <w:szCs w:val="24"/>
        </w:rPr>
        <w:t>głowice termostatyczne,</w:t>
      </w:r>
    </w:p>
    <w:p w14:paraId="7C3550DF" w14:textId="77777777" w:rsidR="00CB2595" w:rsidRPr="005F5D87" w:rsidRDefault="00CB2595" w:rsidP="00CB2595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28" w:line="276" w:lineRule="auto"/>
        <w:ind w:left="851" w:hanging="284"/>
        <w:jc w:val="both"/>
        <w:rPr>
          <w:rFonts w:eastAsia="Times New Roman" w:cs="Calibri"/>
          <w:sz w:val="24"/>
          <w:szCs w:val="24"/>
        </w:rPr>
      </w:pPr>
      <w:r w:rsidRPr="005F5D87">
        <w:rPr>
          <w:rFonts w:eastAsia="Times New Roman" w:cs="Calibri"/>
          <w:sz w:val="24"/>
          <w:szCs w:val="24"/>
        </w:rPr>
        <w:t>zawory równoważące,</w:t>
      </w:r>
    </w:p>
    <w:p w14:paraId="246C8315" w14:textId="77777777" w:rsidR="00CB2595" w:rsidRPr="005F5D87" w:rsidRDefault="00CB2595" w:rsidP="00CB2595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28" w:line="276" w:lineRule="auto"/>
        <w:ind w:left="851" w:hanging="284"/>
        <w:jc w:val="both"/>
        <w:rPr>
          <w:rFonts w:eastAsia="Times New Roman" w:cs="Calibri"/>
          <w:sz w:val="24"/>
          <w:szCs w:val="24"/>
        </w:rPr>
      </w:pPr>
      <w:r w:rsidRPr="005F5D87">
        <w:rPr>
          <w:rFonts w:eastAsia="Times New Roman" w:cs="Calibri"/>
          <w:sz w:val="24"/>
          <w:szCs w:val="24"/>
        </w:rPr>
        <w:t>zawory kulowe,</w:t>
      </w:r>
    </w:p>
    <w:p w14:paraId="71ED9112" w14:textId="77777777" w:rsidR="00CB2595" w:rsidRPr="005F5D87" w:rsidRDefault="00CB2595" w:rsidP="00CB2595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28" w:line="276" w:lineRule="auto"/>
        <w:ind w:left="851" w:hanging="284"/>
        <w:jc w:val="both"/>
        <w:rPr>
          <w:rFonts w:eastAsia="Times New Roman" w:cs="Calibri"/>
          <w:sz w:val="24"/>
          <w:szCs w:val="24"/>
        </w:rPr>
      </w:pPr>
      <w:r w:rsidRPr="005F5D87">
        <w:rPr>
          <w:rFonts w:eastAsia="Times New Roman" w:cs="Calibri"/>
          <w:sz w:val="24"/>
          <w:szCs w:val="24"/>
        </w:rPr>
        <w:t>automatyczne odpowietrzniki proste,</w:t>
      </w:r>
    </w:p>
    <w:p w14:paraId="41E35494" w14:textId="77777777" w:rsidR="00CB2595" w:rsidRPr="005F5D87" w:rsidRDefault="00CB2595" w:rsidP="00CB2595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28" w:line="276" w:lineRule="auto"/>
        <w:ind w:left="851" w:hanging="284"/>
        <w:jc w:val="both"/>
        <w:rPr>
          <w:rFonts w:eastAsia="Times New Roman" w:cs="Calibri"/>
          <w:sz w:val="24"/>
          <w:szCs w:val="24"/>
        </w:rPr>
      </w:pPr>
      <w:r w:rsidRPr="005F5D87">
        <w:rPr>
          <w:rFonts w:eastAsia="Times New Roman" w:cs="Calibri"/>
          <w:sz w:val="24"/>
          <w:szCs w:val="24"/>
        </w:rPr>
        <w:t>zawory k</w:t>
      </w:r>
      <w:r w:rsidR="00364DD7" w:rsidRPr="005F5D87">
        <w:rPr>
          <w:rFonts w:eastAsia="Times New Roman" w:cs="Calibri"/>
          <w:sz w:val="24"/>
          <w:szCs w:val="24"/>
        </w:rPr>
        <w:t>ulowe z możliwością spustu wody,</w:t>
      </w:r>
    </w:p>
    <w:p w14:paraId="4930811D" w14:textId="77777777" w:rsidR="00364DD7" w:rsidRPr="005F5D87" w:rsidRDefault="00364DD7" w:rsidP="00364DD7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28" w:line="276" w:lineRule="auto"/>
        <w:ind w:left="851" w:hanging="284"/>
        <w:jc w:val="both"/>
        <w:rPr>
          <w:rFonts w:eastAsia="Times New Roman" w:cs="Calibri"/>
          <w:sz w:val="24"/>
          <w:szCs w:val="24"/>
        </w:rPr>
      </w:pPr>
      <w:r w:rsidRPr="005F5D87">
        <w:rPr>
          <w:rFonts w:eastAsia="Times New Roman" w:cs="Calibri"/>
          <w:sz w:val="24"/>
          <w:szCs w:val="24"/>
        </w:rPr>
        <w:t>montaż głowic elektronicznych umożliwiających bezprzewodowe zarządzenie ogrzewaniem budynku.</w:t>
      </w:r>
    </w:p>
    <w:p w14:paraId="64D61D16" w14:textId="77777777" w:rsidR="009A65E9" w:rsidRPr="005F5D87" w:rsidRDefault="009A65E9" w:rsidP="009A65E9">
      <w:pPr>
        <w:tabs>
          <w:tab w:val="left" w:pos="851"/>
        </w:tabs>
        <w:autoSpaceDE w:val="0"/>
        <w:autoSpaceDN w:val="0"/>
        <w:adjustRightInd w:val="0"/>
        <w:spacing w:after="28" w:line="276" w:lineRule="auto"/>
        <w:ind w:left="851"/>
        <w:jc w:val="both"/>
        <w:rPr>
          <w:rFonts w:eastAsia="Times New Roman" w:cs="Calibri"/>
          <w:sz w:val="24"/>
          <w:szCs w:val="24"/>
        </w:rPr>
      </w:pPr>
    </w:p>
    <w:p w14:paraId="0526AFE2" w14:textId="77777777" w:rsidR="009A65E9" w:rsidRPr="005F5D87" w:rsidRDefault="009A65E9" w:rsidP="00FB6B60">
      <w:pPr>
        <w:rPr>
          <w:rFonts w:eastAsia="Times New Roman" w:cs="Times New Roman"/>
          <w:b/>
          <w:sz w:val="24"/>
          <w:szCs w:val="24"/>
          <w:u w:val="single"/>
        </w:rPr>
      </w:pPr>
      <w:r w:rsidRPr="005F5D87">
        <w:rPr>
          <w:rFonts w:eastAsia="Times New Roman" w:cs="Times New Roman"/>
          <w:b/>
          <w:sz w:val="24"/>
          <w:szCs w:val="24"/>
          <w:u w:val="single"/>
        </w:rPr>
        <w:t>Pompa ciepła</w:t>
      </w:r>
    </w:p>
    <w:p w14:paraId="3836313E" w14:textId="77777777" w:rsidR="009A65E9" w:rsidRPr="005F5D87" w:rsidRDefault="009A65E9" w:rsidP="009A65E9">
      <w:pPr>
        <w:ind w:left="482"/>
        <w:rPr>
          <w:rFonts w:eastAsia="Times New Roman" w:cs="Times New Roman"/>
          <w:b/>
          <w:sz w:val="24"/>
          <w:szCs w:val="24"/>
          <w:u w:val="single"/>
        </w:rPr>
      </w:pPr>
    </w:p>
    <w:p w14:paraId="120BDD96" w14:textId="77777777" w:rsidR="009A65E9" w:rsidRPr="005F5D87" w:rsidRDefault="009A65E9" w:rsidP="00FB6B60">
      <w:pPr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  <w:u w:val="single"/>
        </w:rPr>
      </w:pPr>
      <w:r w:rsidRPr="005F5D87">
        <w:rPr>
          <w:rFonts w:eastAsia="Times New Roman" w:cs="Times New Roman"/>
          <w:sz w:val="24"/>
          <w:szCs w:val="24"/>
        </w:rPr>
        <w:t>Jako źródło ciepła zaprojektowano pomp</w:t>
      </w:r>
      <w:r w:rsidR="00C84D0E" w:rsidRPr="005F5D87">
        <w:rPr>
          <w:rFonts w:eastAsia="Times New Roman" w:cs="Times New Roman"/>
          <w:sz w:val="24"/>
          <w:szCs w:val="24"/>
        </w:rPr>
        <w:t>ę</w:t>
      </w:r>
      <w:r w:rsidRPr="005F5D87">
        <w:rPr>
          <w:rFonts w:eastAsia="Times New Roman" w:cs="Times New Roman"/>
          <w:sz w:val="24"/>
          <w:szCs w:val="24"/>
        </w:rPr>
        <w:t xml:space="preserve"> ciepła powietrze – woda typu monoblok </w:t>
      </w:r>
      <w:r w:rsidR="0092235B" w:rsidRPr="005F5D87">
        <w:rPr>
          <w:rFonts w:eastAsia="Times New Roman" w:cs="Times New Roman"/>
          <w:sz w:val="24"/>
          <w:szCs w:val="24"/>
        </w:rPr>
        <w:t>20/30</w:t>
      </w:r>
      <w:r w:rsidR="00C84D0E" w:rsidRPr="005F5D87">
        <w:rPr>
          <w:rFonts w:eastAsia="Times New Roman" w:cs="Times New Roman"/>
          <w:sz w:val="24"/>
          <w:szCs w:val="24"/>
        </w:rPr>
        <w:t xml:space="preserve"> kW. Pompę ciepła posadowić</w:t>
      </w:r>
      <w:r w:rsidRPr="005F5D87">
        <w:rPr>
          <w:rFonts w:eastAsia="Times New Roman" w:cs="Times New Roman"/>
          <w:sz w:val="24"/>
          <w:szCs w:val="24"/>
        </w:rPr>
        <w:t xml:space="preserve"> na przygotowanej podbudowie </w:t>
      </w:r>
      <w:r w:rsidR="00C84D0E" w:rsidRPr="005F5D87">
        <w:rPr>
          <w:rFonts w:eastAsia="Times New Roman" w:cs="Times New Roman"/>
          <w:sz w:val="24"/>
          <w:szCs w:val="24"/>
        </w:rPr>
        <w:t xml:space="preserve">zgodnie z zaleceniami producenta </w:t>
      </w:r>
      <w:r w:rsidR="00D81949" w:rsidRPr="005F5D87">
        <w:rPr>
          <w:rFonts w:eastAsia="Times New Roman" w:cs="Times New Roman"/>
          <w:sz w:val="24"/>
          <w:szCs w:val="24"/>
        </w:rPr>
        <w:t xml:space="preserve">na działce nr ewid. </w:t>
      </w:r>
      <w:r w:rsidR="000A2ED7" w:rsidRPr="005F5D87">
        <w:rPr>
          <w:rFonts w:eastAsia="Times New Roman" w:cs="Times New Roman"/>
          <w:sz w:val="24"/>
          <w:szCs w:val="24"/>
        </w:rPr>
        <w:t>36/5</w:t>
      </w:r>
      <w:r w:rsidRPr="005F5D87">
        <w:rPr>
          <w:rFonts w:eastAsia="Times New Roman" w:cs="Times New Roman"/>
          <w:sz w:val="24"/>
          <w:szCs w:val="24"/>
        </w:rPr>
        <w:t xml:space="preserve"> zgodnie z Projektem Zagospodarowania Terenu. W/w pompę połączyć z</w:t>
      </w:r>
      <w:r w:rsidR="005E77BA" w:rsidRPr="005F5D87">
        <w:rPr>
          <w:rFonts w:eastAsia="Times New Roman" w:cs="Times New Roman"/>
          <w:sz w:val="24"/>
          <w:szCs w:val="24"/>
        </w:rPr>
        <w:t xml:space="preserve"> budynkiem </w:t>
      </w:r>
      <w:r w:rsidR="000A2ED7" w:rsidRPr="005F5D87">
        <w:rPr>
          <w:rFonts w:eastAsia="Times New Roman" w:cs="Times New Roman"/>
          <w:sz w:val="24"/>
          <w:szCs w:val="24"/>
        </w:rPr>
        <w:t>Świetlicy</w:t>
      </w:r>
      <w:r w:rsidR="0092235B" w:rsidRPr="005F5D87">
        <w:rPr>
          <w:rFonts w:eastAsia="Times New Roman" w:cs="Times New Roman"/>
          <w:sz w:val="24"/>
          <w:szCs w:val="24"/>
        </w:rPr>
        <w:t xml:space="preserve"> w R</w:t>
      </w:r>
      <w:r w:rsidR="000A2ED7" w:rsidRPr="005F5D87">
        <w:rPr>
          <w:rFonts w:eastAsia="Times New Roman" w:cs="Times New Roman"/>
          <w:sz w:val="24"/>
          <w:szCs w:val="24"/>
        </w:rPr>
        <w:t>zodkiewnicy</w:t>
      </w:r>
      <w:r w:rsidRPr="005F5D87">
        <w:rPr>
          <w:rFonts w:eastAsia="Times New Roman" w:cs="Times New Roman"/>
          <w:sz w:val="24"/>
          <w:szCs w:val="24"/>
        </w:rPr>
        <w:t>. Przejście rur preizolowanych przez ścianę budynku wykonać przy użyciu szczelnego ,, przejścia systemowego”.</w:t>
      </w:r>
      <w:r w:rsidRPr="005F5D87">
        <w:rPr>
          <w:rFonts w:eastAsia="Times New Roman" w:cs="Times New Roman"/>
          <w:sz w:val="24"/>
          <w:szCs w:val="24"/>
          <w:u w:val="single"/>
        </w:rPr>
        <w:t xml:space="preserve"> W kotłowni rozmieścić pozostałe urządzenia instalacji: zbiorniki buforowe, pompy obiegowe, filtry, naczynia przeponowe, grupy bezpieczeństwa  zgodnie z </w:t>
      </w:r>
      <w:r w:rsidR="00C84D0E" w:rsidRPr="005F5D87">
        <w:rPr>
          <w:rFonts w:eastAsia="Times New Roman" w:cs="Times New Roman"/>
          <w:sz w:val="24"/>
          <w:szCs w:val="24"/>
          <w:u w:val="single"/>
        </w:rPr>
        <w:t>zaleceniami producenta pompy ciepła</w:t>
      </w:r>
      <w:r w:rsidRPr="005F5D87">
        <w:rPr>
          <w:rFonts w:eastAsia="Times New Roman" w:cs="Times New Roman"/>
          <w:sz w:val="24"/>
          <w:szCs w:val="24"/>
          <w:u w:val="single"/>
        </w:rPr>
        <w:t>.</w:t>
      </w:r>
    </w:p>
    <w:p w14:paraId="6C407099" w14:textId="77777777" w:rsidR="009A65E9" w:rsidRPr="005F5D87" w:rsidRDefault="009A65E9" w:rsidP="009A65E9">
      <w:pPr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</w:rPr>
      </w:pPr>
    </w:p>
    <w:p w14:paraId="7F2C84C1" w14:textId="77777777" w:rsidR="00CB2595" w:rsidRPr="005F5D87" w:rsidRDefault="00CB2595" w:rsidP="00CB2595">
      <w:pPr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</w:rPr>
      </w:pPr>
    </w:p>
    <w:p w14:paraId="69EDE4F5" w14:textId="77777777" w:rsidR="00CB2595" w:rsidRPr="005F5D87" w:rsidRDefault="00CB2595" w:rsidP="005F5D87">
      <w:pPr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eastAsia="Times New Roman" w:cs="Calibri"/>
          <w:b/>
          <w:i/>
          <w:sz w:val="24"/>
          <w:szCs w:val="24"/>
        </w:rPr>
      </w:pPr>
      <w:r w:rsidRPr="005F5D87">
        <w:rPr>
          <w:rFonts w:eastAsia="Times New Roman" w:cs="Calibri"/>
          <w:b/>
          <w:i/>
          <w:sz w:val="24"/>
          <w:szCs w:val="24"/>
        </w:rPr>
        <w:t>Odpowietrzenie i odwodnienie instalacji</w:t>
      </w:r>
    </w:p>
    <w:p w14:paraId="66758D27" w14:textId="77777777" w:rsidR="00CB2595" w:rsidRPr="005F5D87" w:rsidRDefault="00CB2595" w:rsidP="00CB2595">
      <w:pPr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</w:rPr>
      </w:pPr>
      <w:r w:rsidRPr="005F5D87">
        <w:rPr>
          <w:rFonts w:eastAsia="Times New Roman" w:cs="Times New Roman"/>
          <w:sz w:val="24"/>
          <w:szCs w:val="24"/>
        </w:rPr>
        <w:t xml:space="preserve">W najwyższych punktach instalacji zaprojektowano odpowietrzenie za pomocą automatycznych odpowietrzników DN15. Przed odpowietrznikami automatycznymi zamontować zawory odcinające kulowe DN15 w celu wymiany odpowietrznika bez konieczności opróżniania przewodu z wody. W najniższych punktach instalacji c.o. zastosować zawory kulowe ze spustem – do odwodnienia. </w:t>
      </w:r>
    </w:p>
    <w:p w14:paraId="46B4FE90" w14:textId="77777777" w:rsidR="00CB2595" w:rsidRPr="005F5D87" w:rsidRDefault="00CB2595" w:rsidP="00CB2595">
      <w:pPr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</w:rPr>
      </w:pPr>
      <w:r w:rsidRPr="005F5D87">
        <w:rPr>
          <w:rFonts w:eastAsia="Times New Roman" w:cs="Times New Roman"/>
          <w:sz w:val="24"/>
          <w:szCs w:val="24"/>
        </w:rPr>
        <w:t>Projektuje się zawory spustowe kulowe mosiężne, o połączeniach gwintowanych, ze złączką do węża.</w:t>
      </w:r>
    </w:p>
    <w:p w14:paraId="2896BBA5" w14:textId="77777777" w:rsidR="00CB2595" w:rsidRPr="005F5D87" w:rsidRDefault="00CB2595" w:rsidP="00CB2595">
      <w:pPr>
        <w:jc w:val="both"/>
        <w:rPr>
          <w:rFonts w:eastAsia="Times New Roman" w:cs="Times New Roman"/>
          <w:sz w:val="24"/>
          <w:szCs w:val="24"/>
        </w:rPr>
      </w:pPr>
    </w:p>
    <w:p w14:paraId="39A980E8" w14:textId="77777777" w:rsidR="00CB2595" w:rsidRPr="005F5D87" w:rsidRDefault="00CB2595" w:rsidP="00CB2595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outlineLvl w:val="0"/>
        <w:rPr>
          <w:rFonts w:eastAsia="Times New Roman" w:cs="Times New Roman"/>
          <w:b/>
          <w:sz w:val="24"/>
          <w:szCs w:val="24"/>
        </w:rPr>
      </w:pPr>
      <w:bookmarkStart w:id="9" w:name="_Toc511722732"/>
      <w:bookmarkStart w:id="10" w:name="_Toc175187826"/>
      <w:r w:rsidRPr="005F5D87">
        <w:rPr>
          <w:rFonts w:eastAsia="Times New Roman" w:cs="Times New Roman"/>
          <w:b/>
          <w:sz w:val="24"/>
          <w:szCs w:val="24"/>
        </w:rPr>
        <w:t>Uwagi końcowe</w:t>
      </w:r>
      <w:bookmarkEnd w:id="9"/>
      <w:bookmarkEnd w:id="10"/>
    </w:p>
    <w:p w14:paraId="36C32790" w14:textId="77777777" w:rsidR="00CB2595" w:rsidRPr="005F5D87" w:rsidRDefault="00CB2595" w:rsidP="00CB2595">
      <w:pPr>
        <w:autoSpaceDE w:val="0"/>
        <w:autoSpaceDN w:val="0"/>
        <w:adjustRightInd w:val="0"/>
        <w:contextualSpacing/>
        <w:rPr>
          <w:rFonts w:ascii="Times New Roman" w:eastAsia="Arial-BoldMT" w:hAnsi="Times New Roman" w:cs="ArialMT"/>
          <w:b/>
          <w:sz w:val="24"/>
          <w:szCs w:val="24"/>
        </w:rPr>
      </w:pPr>
    </w:p>
    <w:p w14:paraId="77D18CA3" w14:textId="77777777" w:rsidR="00CB2595" w:rsidRPr="005F5D87" w:rsidRDefault="00CB2595" w:rsidP="005F5D87">
      <w:pPr>
        <w:numPr>
          <w:ilvl w:val="0"/>
          <w:numId w:val="2"/>
        </w:numPr>
        <w:spacing w:after="200" w:line="276" w:lineRule="auto"/>
        <w:ind w:left="709" w:hanging="283"/>
        <w:jc w:val="both"/>
        <w:rPr>
          <w:rFonts w:eastAsia="Times New Roman" w:cs="Times New Roman"/>
          <w:sz w:val="24"/>
          <w:szCs w:val="24"/>
        </w:rPr>
      </w:pPr>
      <w:r w:rsidRPr="005F5D87">
        <w:rPr>
          <w:rFonts w:eastAsia="Times New Roman" w:cs="Times New Roman"/>
          <w:sz w:val="24"/>
          <w:szCs w:val="24"/>
        </w:rPr>
        <w:t>Użyte materiały powinny mieć deklarację zgodności lub aprobatę techniczną, lub certyfikat zgodności z Polską Normą.</w:t>
      </w:r>
    </w:p>
    <w:p w14:paraId="3D0D3470" w14:textId="77777777" w:rsidR="00CB2595" w:rsidRPr="005F5D87" w:rsidRDefault="00CB2595" w:rsidP="005F5D87">
      <w:pPr>
        <w:numPr>
          <w:ilvl w:val="0"/>
          <w:numId w:val="2"/>
        </w:numPr>
        <w:spacing w:after="200" w:line="276" w:lineRule="auto"/>
        <w:ind w:left="709" w:hanging="283"/>
        <w:jc w:val="both"/>
        <w:rPr>
          <w:rFonts w:eastAsia="Times New Roman" w:cs="Times New Roman"/>
          <w:sz w:val="24"/>
          <w:szCs w:val="24"/>
        </w:rPr>
      </w:pPr>
      <w:r w:rsidRPr="005F5D87">
        <w:rPr>
          <w:rFonts w:eastAsia="Times New Roman" w:cs="Times New Roman"/>
          <w:sz w:val="24"/>
          <w:szCs w:val="24"/>
        </w:rPr>
        <w:t>Realizacja prac może nastąpić po uprzednim wytyczeniu projektowanych odcinków instalacji i urządzeń przez odpowiednią jednostkę geodezyjną.</w:t>
      </w:r>
    </w:p>
    <w:p w14:paraId="3EA183D4" w14:textId="77777777" w:rsidR="00CB2595" w:rsidRPr="005F5D87" w:rsidRDefault="00CB2595" w:rsidP="005F5D87">
      <w:pPr>
        <w:numPr>
          <w:ilvl w:val="0"/>
          <w:numId w:val="2"/>
        </w:numPr>
        <w:spacing w:after="200" w:line="276" w:lineRule="auto"/>
        <w:ind w:left="709" w:hanging="283"/>
        <w:jc w:val="both"/>
        <w:rPr>
          <w:rFonts w:eastAsia="Times New Roman" w:cs="Times New Roman"/>
          <w:sz w:val="24"/>
          <w:szCs w:val="24"/>
        </w:rPr>
      </w:pPr>
      <w:r w:rsidRPr="005F5D87">
        <w:rPr>
          <w:rFonts w:eastAsia="Times New Roman" w:cs="Times New Roman"/>
          <w:sz w:val="24"/>
          <w:szCs w:val="24"/>
        </w:rPr>
        <w:t>Teren budowy właściwie oznakować, wykopy zabezpieczyć wzdłuż i od czoła, a z chwilą nastania zmroku oświetlić.</w:t>
      </w:r>
    </w:p>
    <w:p w14:paraId="554B3F5F" w14:textId="77777777" w:rsidR="00CB2595" w:rsidRPr="005F5D87" w:rsidRDefault="00CB2595" w:rsidP="005F5D87">
      <w:pPr>
        <w:numPr>
          <w:ilvl w:val="0"/>
          <w:numId w:val="2"/>
        </w:numPr>
        <w:spacing w:after="200" w:line="276" w:lineRule="auto"/>
        <w:ind w:left="709" w:hanging="283"/>
        <w:jc w:val="both"/>
        <w:rPr>
          <w:rFonts w:eastAsia="Times New Roman" w:cs="Times New Roman"/>
          <w:sz w:val="24"/>
          <w:szCs w:val="24"/>
        </w:rPr>
      </w:pPr>
      <w:r w:rsidRPr="005F5D87">
        <w:rPr>
          <w:rFonts w:eastAsia="Times New Roman" w:cs="Times New Roman"/>
          <w:sz w:val="24"/>
          <w:szCs w:val="24"/>
        </w:rPr>
        <w:lastRenderedPageBreak/>
        <w:t>Całość robót wykonać zgodnie z projektem oraz wytycznymi zawartymi w normie PN-EN 1610 oraz instrukcji producentów stosowanych systemów rurociągów i urządzeń.</w:t>
      </w:r>
    </w:p>
    <w:p w14:paraId="42CAF3CE" w14:textId="77777777" w:rsidR="00CB2595" w:rsidRPr="005F5D87" w:rsidRDefault="00CB2595" w:rsidP="005F5D87">
      <w:pPr>
        <w:numPr>
          <w:ilvl w:val="0"/>
          <w:numId w:val="2"/>
        </w:numPr>
        <w:spacing w:after="200" w:line="276" w:lineRule="auto"/>
        <w:ind w:left="709" w:hanging="283"/>
        <w:jc w:val="both"/>
        <w:rPr>
          <w:rFonts w:eastAsia="Times New Roman" w:cs="Times New Roman"/>
          <w:sz w:val="24"/>
          <w:szCs w:val="24"/>
        </w:rPr>
      </w:pPr>
      <w:r w:rsidRPr="005F5D87">
        <w:rPr>
          <w:rFonts w:eastAsia="Times New Roman" w:cs="Times New Roman"/>
          <w:sz w:val="24"/>
          <w:szCs w:val="24"/>
        </w:rPr>
        <w:t>Wszystkie urządzenia i materiały muszą posiadać deklaracje lub certyfikaty zgodności z dokumentem odniesienia.</w:t>
      </w:r>
    </w:p>
    <w:p w14:paraId="7EF80CEF" w14:textId="77777777" w:rsidR="00CB2595" w:rsidRPr="005F5D87" w:rsidRDefault="00CB2595" w:rsidP="005F5D87">
      <w:pPr>
        <w:numPr>
          <w:ilvl w:val="0"/>
          <w:numId w:val="2"/>
        </w:numPr>
        <w:spacing w:after="200" w:line="276" w:lineRule="auto"/>
        <w:ind w:left="709" w:hanging="283"/>
        <w:jc w:val="both"/>
        <w:rPr>
          <w:rFonts w:eastAsia="Times New Roman" w:cs="Times New Roman"/>
          <w:sz w:val="24"/>
          <w:szCs w:val="24"/>
        </w:rPr>
      </w:pPr>
      <w:r w:rsidRPr="005F5D87">
        <w:rPr>
          <w:rFonts w:eastAsia="Times New Roman" w:cs="Times New Roman"/>
          <w:sz w:val="24"/>
          <w:szCs w:val="24"/>
        </w:rPr>
        <w:t>Przejścia rurociągów i okablowania przez przegrody oddzielenia pożarowego lub przegrody o odporności EI60 lub większej należy zabezpieczyć przeciwpożarowo w klasie EI równej odporności przegrody (przy pomocy rozwiązań systemowych posiadających aktualny atest) – wg założeń przyjętych w opisie warunków ochrony przeciwpożarowej budynku.</w:t>
      </w:r>
    </w:p>
    <w:p w14:paraId="0D152AA2" w14:textId="77777777" w:rsidR="00CB2595" w:rsidRPr="005F5D87" w:rsidRDefault="00CB2595" w:rsidP="005F5D87">
      <w:pPr>
        <w:numPr>
          <w:ilvl w:val="0"/>
          <w:numId w:val="2"/>
        </w:numPr>
        <w:spacing w:after="200" w:line="276" w:lineRule="auto"/>
        <w:ind w:left="709" w:hanging="283"/>
        <w:jc w:val="both"/>
        <w:rPr>
          <w:rFonts w:eastAsia="Times New Roman" w:cs="Times New Roman"/>
          <w:sz w:val="24"/>
          <w:szCs w:val="24"/>
        </w:rPr>
      </w:pPr>
      <w:r w:rsidRPr="005F5D87">
        <w:rPr>
          <w:rFonts w:eastAsia="Times New Roman" w:cs="Times New Roman"/>
          <w:sz w:val="24"/>
          <w:szCs w:val="24"/>
        </w:rPr>
        <w:t>W trakcie wykonywania robót należy przestrzegać przepisów BHP.</w:t>
      </w:r>
    </w:p>
    <w:p w14:paraId="00113B6F" w14:textId="77777777" w:rsidR="00CB2595" w:rsidRPr="005F5D87" w:rsidRDefault="00CB2595" w:rsidP="005F5D87">
      <w:pPr>
        <w:numPr>
          <w:ilvl w:val="0"/>
          <w:numId w:val="2"/>
        </w:numPr>
        <w:spacing w:after="200" w:line="276" w:lineRule="auto"/>
        <w:ind w:left="709" w:hanging="283"/>
        <w:jc w:val="both"/>
        <w:rPr>
          <w:rFonts w:eastAsia="Times New Roman" w:cs="Times New Roman"/>
          <w:sz w:val="24"/>
          <w:szCs w:val="24"/>
        </w:rPr>
      </w:pPr>
      <w:r w:rsidRPr="005F5D87">
        <w:rPr>
          <w:rFonts w:eastAsia="Times New Roman" w:cs="Times New Roman"/>
          <w:sz w:val="24"/>
          <w:szCs w:val="24"/>
        </w:rPr>
        <w:t>Roboty nie ujęte w dokumentacji, a wynikające z technologii budowy, zastosowania materiałów lub montażu urządzeń winny być uwzględnione w kosztorysie ofertowym Wykonawcy. Brak ich wyszczególnienia w dokumentacji nie jest podstawą do roszczeń finansowych Wykonawcy w stosunku do Inwestora lub Biura Projektów.</w:t>
      </w:r>
    </w:p>
    <w:p w14:paraId="3021B5BE" w14:textId="77777777" w:rsidR="00CB2595" w:rsidRPr="005F5D87" w:rsidRDefault="00CB2595" w:rsidP="005F5D87">
      <w:pPr>
        <w:numPr>
          <w:ilvl w:val="0"/>
          <w:numId w:val="2"/>
        </w:numPr>
        <w:spacing w:after="200" w:line="276" w:lineRule="auto"/>
        <w:ind w:left="709" w:hanging="283"/>
        <w:jc w:val="both"/>
        <w:rPr>
          <w:rFonts w:eastAsia="Times New Roman" w:cs="Times New Roman"/>
          <w:sz w:val="24"/>
          <w:szCs w:val="24"/>
        </w:rPr>
      </w:pPr>
      <w:r w:rsidRPr="005F5D87">
        <w:rPr>
          <w:rFonts w:eastAsia="Times New Roman" w:cs="Times New Roman"/>
          <w:sz w:val="24"/>
          <w:szCs w:val="24"/>
        </w:rPr>
        <w:t>Montaż, próby i rozruch instalacji powinny być zgodne z wymaganiami „Warunków technicznych wykonania i odbioru robót instalacji c.o COBRTI”, „Warunków technicznych wykonania i odbioru robót budowlano-montażowych” cz. II instalacja sanitarne i przemysłowe oraz wytycznymi producentów zastosowanych materiałów i armatury.</w:t>
      </w:r>
    </w:p>
    <w:p w14:paraId="1845F825" w14:textId="77777777" w:rsidR="00CB2595" w:rsidRPr="005F5D87" w:rsidRDefault="00CB2595" w:rsidP="005F5D87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left="709" w:hanging="283"/>
        <w:jc w:val="both"/>
        <w:rPr>
          <w:rFonts w:eastAsia="Times New Roman" w:cs="Times New Roman"/>
          <w:sz w:val="24"/>
          <w:szCs w:val="24"/>
        </w:rPr>
      </w:pPr>
      <w:r w:rsidRPr="005F5D87">
        <w:rPr>
          <w:rFonts w:eastAsia="Times New Roman" w:cs="Times New Roman"/>
          <w:sz w:val="24"/>
          <w:szCs w:val="24"/>
        </w:rPr>
        <w:t>Wszystkie zainstalowane urządzenia, instalacje zasilające i sterownicze muszą posiadać oznaczenia literą „B” lub CE ewentualnie posiadać deklarację zgodności lub certyfikaty z godności z dokumentem odniesienia.</w:t>
      </w:r>
    </w:p>
    <w:p w14:paraId="4F4D5472" w14:textId="77777777" w:rsidR="00CB2595" w:rsidRPr="005F5D87" w:rsidRDefault="00CB2595" w:rsidP="005F5D87">
      <w:pPr>
        <w:autoSpaceDE w:val="0"/>
        <w:autoSpaceDN w:val="0"/>
        <w:adjustRightInd w:val="0"/>
        <w:ind w:left="709" w:hanging="283"/>
        <w:jc w:val="both"/>
        <w:rPr>
          <w:rFonts w:eastAsia="Times New Roman" w:cs="Times New Roman"/>
          <w:sz w:val="24"/>
          <w:szCs w:val="24"/>
        </w:rPr>
      </w:pPr>
    </w:p>
    <w:p w14:paraId="64AD6B4F" w14:textId="77777777" w:rsidR="00CB2595" w:rsidRPr="005F5D87" w:rsidRDefault="00CB2595" w:rsidP="00CB2595">
      <w:pPr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</w:rPr>
      </w:pPr>
    </w:p>
    <w:p w14:paraId="6BFAA3FE" w14:textId="77777777" w:rsidR="00975A08" w:rsidRPr="005F5D87" w:rsidRDefault="00975A08">
      <w:pPr>
        <w:rPr>
          <w:sz w:val="24"/>
          <w:szCs w:val="24"/>
        </w:rPr>
      </w:pPr>
    </w:p>
    <w:p w14:paraId="09722F81" w14:textId="77777777" w:rsidR="00CB2595" w:rsidRPr="005F5D87" w:rsidRDefault="00CB2595">
      <w:pPr>
        <w:rPr>
          <w:sz w:val="24"/>
          <w:szCs w:val="24"/>
        </w:rPr>
      </w:pPr>
    </w:p>
    <w:p w14:paraId="7C950E73" w14:textId="77777777" w:rsidR="00CB2595" w:rsidRPr="005F5D87" w:rsidRDefault="00CB2595">
      <w:pPr>
        <w:rPr>
          <w:sz w:val="24"/>
          <w:szCs w:val="24"/>
        </w:rPr>
      </w:pPr>
    </w:p>
    <w:p w14:paraId="7D584085" w14:textId="77777777" w:rsidR="00CB2595" w:rsidRPr="005F5D87" w:rsidRDefault="00CB2595">
      <w:pPr>
        <w:rPr>
          <w:sz w:val="24"/>
          <w:szCs w:val="24"/>
        </w:rPr>
      </w:pPr>
    </w:p>
    <w:p w14:paraId="3DB01A24" w14:textId="77777777" w:rsidR="00CB2595" w:rsidRPr="005F5D87" w:rsidRDefault="00CB2595">
      <w:pPr>
        <w:rPr>
          <w:sz w:val="24"/>
          <w:szCs w:val="24"/>
        </w:rPr>
      </w:pPr>
    </w:p>
    <w:p w14:paraId="27E7993E" w14:textId="77777777" w:rsidR="00CB2595" w:rsidRPr="005F5D87" w:rsidRDefault="00CB2595">
      <w:pPr>
        <w:rPr>
          <w:sz w:val="24"/>
          <w:szCs w:val="24"/>
        </w:rPr>
      </w:pPr>
    </w:p>
    <w:p w14:paraId="7AEEA1E8" w14:textId="77777777" w:rsidR="00CB2595" w:rsidRPr="005F5D87" w:rsidRDefault="00CB2595">
      <w:pPr>
        <w:rPr>
          <w:sz w:val="24"/>
          <w:szCs w:val="24"/>
        </w:rPr>
      </w:pPr>
    </w:p>
    <w:p w14:paraId="2FC63EF0" w14:textId="77777777" w:rsidR="00CB2595" w:rsidRDefault="00CB2595"/>
    <w:p w14:paraId="63694830" w14:textId="77777777" w:rsidR="00CB2595" w:rsidRDefault="00CB2595"/>
    <w:p w14:paraId="590352D2" w14:textId="77777777" w:rsidR="00CB2595" w:rsidRDefault="00CB2595"/>
    <w:p w14:paraId="6F8D2604" w14:textId="77777777" w:rsidR="00CB2595" w:rsidRDefault="00CB2595"/>
    <w:p w14:paraId="14F85E98" w14:textId="77777777" w:rsidR="00FB6B60" w:rsidRDefault="00FB6B60"/>
    <w:p w14:paraId="17519981" w14:textId="77777777" w:rsidR="00FB6B60" w:rsidRDefault="00FB6B60"/>
    <w:p w14:paraId="307AAAC1" w14:textId="77777777" w:rsidR="00FB6B60" w:rsidRDefault="00FB6B60"/>
    <w:p w14:paraId="6CF56D20" w14:textId="77777777" w:rsidR="00FB6B60" w:rsidRDefault="00FB6B60"/>
    <w:p w14:paraId="1E685B9D" w14:textId="77777777" w:rsidR="00FB6B60" w:rsidRDefault="00FB6B60"/>
    <w:p w14:paraId="248F5A99" w14:textId="77777777" w:rsidR="00FB6B60" w:rsidRDefault="00FB6B60"/>
    <w:p w14:paraId="2A935AC7" w14:textId="77777777" w:rsidR="00FB6B60" w:rsidRDefault="00FB6B60"/>
    <w:p w14:paraId="720E4ACC" w14:textId="77777777" w:rsidR="00FB6B60" w:rsidRDefault="00FB6B60"/>
    <w:p w14:paraId="29587164" w14:textId="77777777" w:rsidR="00FB6B60" w:rsidRDefault="00FB6B60"/>
    <w:p w14:paraId="4102D7C7" w14:textId="77777777" w:rsidR="00FB6B60" w:rsidRDefault="00FB6B60"/>
    <w:p w14:paraId="251CCDF4" w14:textId="77777777" w:rsidR="00FB6B60" w:rsidRDefault="00FB6B60"/>
    <w:p w14:paraId="5D15C941" w14:textId="77777777" w:rsidR="00FB6B60" w:rsidRDefault="00FB6B60"/>
    <w:p w14:paraId="27D6A49F" w14:textId="77777777" w:rsidR="00FB6B60" w:rsidRDefault="00FB6B60"/>
    <w:p w14:paraId="707631B7" w14:textId="77777777" w:rsidR="00FB6B60" w:rsidRDefault="00FB6B60"/>
    <w:p w14:paraId="015E1E0A" w14:textId="77777777" w:rsidR="00FB6B60" w:rsidRDefault="00FB6B60"/>
    <w:p w14:paraId="12B3101F" w14:textId="77777777" w:rsidR="00FB6B60" w:rsidRDefault="00FB6B60"/>
    <w:p w14:paraId="7A7E285C" w14:textId="77777777" w:rsidR="00FB6B60" w:rsidRDefault="00FB6B60"/>
    <w:p w14:paraId="54DF587B" w14:textId="77777777" w:rsidR="00FB6B60" w:rsidRDefault="00FB6B60"/>
    <w:p w14:paraId="17523D14" w14:textId="77777777" w:rsidR="00FB6B60" w:rsidRDefault="00FB6B60"/>
    <w:p w14:paraId="48FDEC4D" w14:textId="77777777" w:rsidR="00FB6B60" w:rsidRDefault="00FB6B60"/>
    <w:p w14:paraId="505F1D1D" w14:textId="77777777" w:rsidR="00FB6B60" w:rsidRDefault="00FB6B60"/>
    <w:p w14:paraId="6BECC4E3" w14:textId="77777777" w:rsidR="00CB2595" w:rsidRDefault="00CB2595"/>
    <w:p w14:paraId="754A331F" w14:textId="77777777" w:rsidR="00CB2595" w:rsidRDefault="00CB2595"/>
    <w:p w14:paraId="3A981370" w14:textId="77777777" w:rsidR="00CB2595" w:rsidRDefault="00CB2595">
      <w:r>
        <w:rPr>
          <w:noProof/>
        </w:rPr>
        <w:lastRenderedPageBreak/>
        <w:drawing>
          <wp:inline distT="0" distB="0" distL="0" distR="0" wp14:anchorId="323E1F5B" wp14:editId="33F6C91F">
            <wp:extent cx="5760720" cy="7922260"/>
            <wp:effectExtent l="0" t="0" r="0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prawnienia 1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760720" cy="792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2E8E2B" w14:textId="77777777" w:rsidR="00CB2595" w:rsidRDefault="00CB2595">
      <w:r>
        <w:rPr>
          <w:noProof/>
        </w:rPr>
        <w:lastRenderedPageBreak/>
        <w:drawing>
          <wp:inline distT="0" distB="0" distL="0" distR="0" wp14:anchorId="5335E859" wp14:editId="125DCFBA">
            <wp:extent cx="5760720" cy="7922260"/>
            <wp:effectExtent l="0" t="0" r="0" b="254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prawnienia 2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760720" cy="792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109B2" w14:textId="77777777" w:rsidR="00CB2595" w:rsidRDefault="00CB2595">
      <w:r>
        <w:rPr>
          <w:noProof/>
        </w:rPr>
        <w:lastRenderedPageBreak/>
        <w:drawing>
          <wp:inline distT="0" distB="0" distL="0" distR="0" wp14:anchorId="0EF9112E" wp14:editId="10F49752">
            <wp:extent cx="5760720" cy="8151436"/>
            <wp:effectExtent l="0" t="0" r="0" b="254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swiadczenie Paweł B. do 08.202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51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ADD818" w14:textId="77777777" w:rsidR="00CB2595" w:rsidRDefault="00CB2595" w:rsidP="00CB2595">
      <w:pPr>
        <w:spacing w:line="0" w:lineRule="atLeast"/>
        <w:jc w:val="center"/>
        <w:rPr>
          <w:rFonts w:ascii="Arial" w:eastAsia="Arial" w:hAnsi="Arial"/>
          <w:b/>
          <w:sz w:val="28"/>
        </w:rPr>
      </w:pPr>
    </w:p>
    <w:p w14:paraId="0047CFD0" w14:textId="77777777" w:rsidR="00CB2595" w:rsidRDefault="00CB2595" w:rsidP="00CB2595">
      <w:pPr>
        <w:spacing w:line="0" w:lineRule="atLeast"/>
        <w:jc w:val="center"/>
        <w:rPr>
          <w:rFonts w:ascii="Arial" w:eastAsia="Arial" w:hAnsi="Arial"/>
          <w:b/>
          <w:sz w:val="28"/>
        </w:rPr>
      </w:pPr>
    </w:p>
    <w:p w14:paraId="5DFC0FCA" w14:textId="77777777" w:rsidR="00CB2595" w:rsidRDefault="00CB2595" w:rsidP="00CB2595">
      <w:pPr>
        <w:spacing w:line="0" w:lineRule="atLeast"/>
        <w:jc w:val="center"/>
        <w:rPr>
          <w:rFonts w:ascii="Arial" w:eastAsia="Arial" w:hAnsi="Arial"/>
          <w:b/>
          <w:sz w:val="28"/>
        </w:rPr>
      </w:pPr>
    </w:p>
    <w:p w14:paraId="29F69F30" w14:textId="77777777" w:rsidR="00CB2595" w:rsidRDefault="00CB2595" w:rsidP="00CB2595">
      <w:pPr>
        <w:spacing w:line="0" w:lineRule="atLeast"/>
        <w:jc w:val="center"/>
        <w:rPr>
          <w:rFonts w:ascii="Arial" w:eastAsia="Arial" w:hAnsi="Arial"/>
          <w:b/>
          <w:sz w:val="28"/>
        </w:rPr>
      </w:pPr>
    </w:p>
    <w:p w14:paraId="7545BE64" w14:textId="77777777" w:rsidR="00CB2595" w:rsidRPr="00CB2595" w:rsidRDefault="00CB2595" w:rsidP="00CB2595">
      <w:pPr>
        <w:spacing w:line="0" w:lineRule="atLeast"/>
        <w:jc w:val="center"/>
        <w:rPr>
          <w:rFonts w:ascii="Arial" w:eastAsia="Arial" w:hAnsi="Arial"/>
          <w:b/>
          <w:sz w:val="32"/>
        </w:rPr>
      </w:pPr>
      <w:r w:rsidRPr="00CB2595">
        <w:rPr>
          <w:rFonts w:ascii="Arial" w:eastAsia="Arial" w:hAnsi="Arial"/>
          <w:b/>
          <w:sz w:val="32"/>
        </w:rPr>
        <w:t>OŚWIADCZENIE</w:t>
      </w:r>
    </w:p>
    <w:p w14:paraId="0FA5E6E3" w14:textId="77777777" w:rsidR="00CB2595" w:rsidRPr="00CB2595" w:rsidRDefault="00CB2595" w:rsidP="00CB2595">
      <w:pPr>
        <w:spacing w:line="0" w:lineRule="atLeast"/>
        <w:jc w:val="center"/>
        <w:rPr>
          <w:rFonts w:ascii="Arial" w:eastAsia="Arial" w:hAnsi="Arial"/>
          <w:b/>
          <w:sz w:val="24"/>
        </w:rPr>
      </w:pPr>
    </w:p>
    <w:p w14:paraId="6A973CF2" w14:textId="77777777" w:rsidR="00CB2595" w:rsidRPr="00FB6B60" w:rsidRDefault="00CB2595" w:rsidP="00CB2595">
      <w:pPr>
        <w:spacing w:line="0" w:lineRule="atLeast"/>
        <w:rPr>
          <w:rFonts w:asciiTheme="minorHAnsi" w:eastAsia="Arial" w:hAnsiTheme="minorHAnsi" w:cstheme="minorHAnsi"/>
          <w:b/>
          <w:sz w:val="28"/>
          <w:szCs w:val="28"/>
        </w:rPr>
      </w:pPr>
      <w:r w:rsidRPr="00FB6B60">
        <w:rPr>
          <w:rFonts w:asciiTheme="minorHAnsi" w:eastAsia="Arial" w:hAnsiTheme="minorHAnsi" w:cstheme="minorHAnsi"/>
          <w:b/>
          <w:sz w:val="28"/>
          <w:szCs w:val="28"/>
        </w:rPr>
        <w:t xml:space="preserve">Zgodnie z art. 34 ust. 3 pkt 3d Prawa Budowlanego oświadczam, że projekt </w:t>
      </w:r>
      <w:r w:rsidR="00FB6B60" w:rsidRPr="00FB6B60">
        <w:rPr>
          <w:rFonts w:asciiTheme="minorHAnsi" w:eastAsia="Arial" w:hAnsiTheme="minorHAnsi" w:cstheme="minorHAnsi"/>
          <w:b/>
          <w:sz w:val="28"/>
          <w:szCs w:val="28"/>
        </w:rPr>
        <w:t>budowlan</w:t>
      </w:r>
      <w:r w:rsidRPr="00FB6B60">
        <w:rPr>
          <w:rFonts w:asciiTheme="minorHAnsi" w:eastAsia="Arial" w:hAnsiTheme="minorHAnsi" w:cstheme="minorHAnsi"/>
          <w:b/>
          <w:sz w:val="28"/>
          <w:szCs w:val="28"/>
        </w:rPr>
        <w:t>y :</w:t>
      </w:r>
    </w:p>
    <w:p w14:paraId="470A0FBE" w14:textId="77777777" w:rsidR="00CB2595" w:rsidRPr="00FB6B60" w:rsidRDefault="00CB2595" w:rsidP="00CB2595">
      <w:pPr>
        <w:spacing w:line="0" w:lineRule="atLeast"/>
        <w:rPr>
          <w:rFonts w:asciiTheme="minorHAnsi" w:eastAsia="Arial" w:hAnsiTheme="minorHAnsi" w:cstheme="minorHAnsi"/>
          <w:b/>
          <w:sz w:val="28"/>
          <w:szCs w:val="28"/>
        </w:rPr>
      </w:pPr>
    </w:p>
    <w:p w14:paraId="680AC137" w14:textId="77777777" w:rsidR="00CB2595" w:rsidRPr="00FB6B60" w:rsidRDefault="00CB2595" w:rsidP="00CB2595">
      <w:pPr>
        <w:spacing w:line="0" w:lineRule="atLeast"/>
        <w:rPr>
          <w:rFonts w:asciiTheme="minorHAnsi" w:eastAsia="Arial" w:hAnsiTheme="minorHAnsi" w:cstheme="minorHAnsi"/>
          <w:b/>
          <w:sz w:val="28"/>
          <w:szCs w:val="28"/>
        </w:rPr>
      </w:pPr>
    </w:p>
    <w:p w14:paraId="7FA348F9" w14:textId="77777777" w:rsidR="00CB2595" w:rsidRPr="00FB6B60" w:rsidRDefault="00CB2595" w:rsidP="00CB2595">
      <w:pPr>
        <w:spacing w:line="0" w:lineRule="atLeast"/>
        <w:jc w:val="center"/>
        <w:rPr>
          <w:rFonts w:asciiTheme="minorHAnsi" w:eastAsia="Arial" w:hAnsiTheme="minorHAnsi" w:cstheme="minorHAnsi"/>
          <w:b/>
          <w:sz w:val="28"/>
          <w:szCs w:val="28"/>
        </w:rPr>
      </w:pPr>
      <w:r w:rsidRPr="00FB6B60">
        <w:rPr>
          <w:rFonts w:asciiTheme="minorHAnsi" w:eastAsia="Arial" w:hAnsiTheme="minorHAnsi" w:cstheme="minorHAnsi"/>
          <w:b/>
          <w:sz w:val="28"/>
          <w:szCs w:val="28"/>
        </w:rPr>
        <w:t xml:space="preserve">Termomodernizacja budynku </w:t>
      </w:r>
      <w:r w:rsidR="00B317F4">
        <w:rPr>
          <w:rFonts w:asciiTheme="minorHAnsi" w:eastAsia="Arial" w:hAnsiTheme="minorHAnsi" w:cstheme="minorHAnsi"/>
          <w:b/>
          <w:sz w:val="28"/>
          <w:szCs w:val="28"/>
        </w:rPr>
        <w:t>ś</w:t>
      </w:r>
      <w:r w:rsidRPr="00FB6B60">
        <w:rPr>
          <w:rFonts w:asciiTheme="minorHAnsi" w:eastAsia="Arial" w:hAnsiTheme="minorHAnsi" w:cstheme="minorHAnsi"/>
          <w:b/>
          <w:sz w:val="28"/>
          <w:szCs w:val="28"/>
        </w:rPr>
        <w:t xml:space="preserve">wietlicy w </w:t>
      </w:r>
      <w:r w:rsidR="001409D6" w:rsidRPr="00FB6B60">
        <w:rPr>
          <w:rFonts w:asciiTheme="minorHAnsi" w:eastAsia="Arial" w:hAnsiTheme="minorHAnsi" w:cstheme="minorHAnsi"/>
          <w:b/>
          <w:sz w:val="28"/>
          <w:szCs w:val="28"/>
        </w:rPr>
        <w:t>Rzodkiewnicy</w:t>
      </w:r>
    </w:p>
    <w:p w14:paraId="36336B2C" w14:textId="77777777" w:rsidR="00CB2595" w:rsidRPr="00FB6B60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</w:p>
    <w:p w14:paraId="6DA3546B" w14:textId="77777777" w:rsidR="00CB2595" w:rsidRPr="00FB6B60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</w:p>
    <w:p w14:paraId="2DEA7A1E" w14:textId="77777777" w:rsidR="00CB2595" w:rsidRPr="00FB6B60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</w:p>
    <w:p w14:paraId="175BA472" w14:textId="77777777" w:rsidR="00CB2595" w:rsidRPr="00FB6B60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</w:p>
    <w:p w14:paraId="31C07132" w14:textId="77777777" w:rsidR="00CB2595" w:rsidRPr="00FB6B60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  <w:r w:rsidRPr="00FB6B60">
        <w:rPr>
          <w:rFonts w:asciiTheme="minorHAnsi" w:eastAsia="Arial" w:hAnsiTheme="minorHAnsi" w:cstheme="minorHAnsi"/>
          <w:sz w:val="28"/>
          <w:szCs w:val="28"/>
        </w:rPr>
        <w:t>Adres inwestycji :</w:t>
      </w:r>
    </w:p>
    <w:p w14:paraId="3EC36574" w14:textId="77777777" w:rsidR="00CB2595" w:rsidRPr="00FB6B60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</w:p>
    <w:p w14:paraId="6917E842" w14:textId="77777777" w:rsidR="00FB6B60" w:rsidRPr="00FB6B60" w:rsidRDefault="00B317F4" w:rsidP="00FB6B60">
      <w:pPr>
        <w:spacing w:line="276" w:lineRule="auto"/>
        <w:rPr>
          <w:b/>
          <w:sz w:val="28"/>
          <w:szCs w:val="28"/>
        </w:rPr>
      </w:pPr>
      <w:r>
        <w:rPr>
          <w:rFonts w:asciiTheme="minorHAnsi" w:eastAsia="Arial" w:hAnsiTheme="minorHAnsi" w:cstheme="minorHAnsi"/>
          <w:sz w:val="28"/>
          <w:szCs w:val="28"/>
        </w:rPr>
        <w:t>ś</w:t>
      </w:r>
      <w:r w:rsidR="001409D6" w:rsidRPr="00FB6B60">
        <w:rPr>
          <w:rFonts w:asciiTheme="minorHAnsi" w:eastAsia="Arial" w:hAnsiTheme="minorHAnsi" w:cstheme="minorHAnsi"/>
          <w:sz w:val="28"/>
          <w:szCs w:val="28"/>
        </w:rPr>
        <w:t>wietlica w Rzodkiewnicy</w:t>
      </w:r>
      <w:r w:rsidR="00FB6B60" w:rsidRPr="00FB6B60">
        <w:rPr>
          <w:sz w:val="28"/>
          <w:szCs w:val="28"/>
        </w:rPr>
        <w:t xml:space="preserve"> 6A,  06-333 Zaręby</w:t>
      </w:r>
    </w:p>
    <w:p w14:paraId="55361301" w14:textId="77777777" w:rsidR="00CB2595" w:rsidRPr="00FB6B60" w:rsidRDefault="001409D6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  <w:r w:rsidRPr="00FB6B60">
        <w:rPr>
          <w:rFonts w:asciiTheme="minorHAnsi" w:eastAsia="Arial" w:hAnsiTheme="minorHAnsi" w:cstheme="minorHAnsi"/>
          <w:sz w:val="28"/>
          <w:szCs w:val="28"/>
        </w:rPr>
        <w:t>dz</w:t>
      </w:r>
      <w:r w:rsidR="00FB6B60" w:rsidRPr="00FB6B60">
        <w:rPr>
          <w:rFonts w:asciiTheme="minorHAnsi" w:eastAsia="Arial" w:hAnsiTheme="minorHAnsi" w:cstheme="minorHAnsi"/>
          <w:sz w:val="28"/>
          <w:szCs w:val="28"/>
        </w:rPr>
        <w:t>iałka</w:t>
      </w:r>
      <w:r w:rsidRPr="00FB6B60">
        <w:rPr>
          <w:rFonts w:asciiTheme="minorHAnsi" w:eastAsia="Arial" w:hAnsiTheme="minorHAnsi" w:cstheme="minorHAnsi"/>
          <w:sz w:val="28"/>
          <w:szCs w:val="28"/>
        </w:rPr>
        <w:t xml:space="preserve"> nr</w:t>
      </w:r>
      <w:r w:rsidR="00FB6B60" w:rsidRPr="00FB6B60">
        <w:rPr>
          <w:rFonts w:asciiTheme="minorHAnsi" w:eastAsia="Arial" w:hAnsiTheme="minorHAnsi" w:cstheme="minorHAnsi"/>
          <w:sz w:val="28"/>
          <w:szCs w:val="28"/>
        </w:rPr>
        <w:t>:</w:t>
      </w:r>
      <w:r w:rsidRPr="00FB6B60">
        <w:rPr>
          <w:rFonts w:asciiTheme="minorHAnsi" w:eastAsia="Arial" w:hAnsiTheme="minorHAnsi" w:cstheme="minorHAnsi"/>
          <w:sz w:val="28"/>
          <w:szCs w:val="28"/>
        </w:rPr>
        <w:t xml:space="preserve"> 36/5</w:t>
      </w:r>
      <w:r w:rsidR="00CB2595" w:rsidRPr="00FB6B60">
        <w:rPr>
          <w:rFonts w:asciiTheme="minorHAnsi" w:eastAsia="Arial" w:hAnsiTheme="minorHAnsi" w:cstheme="minorHAnsi"/>
          <w:sz w:val="28"/>
          <w:szCs w:val="28"/>
        </w:rPr>
        <w:t xml:space="preserve">, </w:t>
      </w:r>
      <w:r w:rsidR="00FB6B60" w:rsidRPr="00FB6B60">
        <w:rPr>
          <w:rFonts w:asciiTheme="minorHAnsi" w:eastAsia="Arial" w:hAnsiTheme="minorHAnsi" w:cstheme="minorHAnsi"/>
          <w:sz w:val="28"/>
          <w:szCs w:val="28"/>
        </w:rPr>
        <w:t>obręb 004</w:t>
      </w:r>
      <w:r w:rsidR="00B317F4">
        <w:rPr>
          <w:rFonts w:asciiTheme="minorHAnsi" w:eastAsia="Arial" w:hAnsiTheme="minorHAnsi" w:cstheme="minorHAnsi"/>
          <w:sz w:val="28"/>
          <w:szCs w:val="28"/>
        </w:rPr>
        <w:t>3</w:t>
      </w:r>
      <w:r w:rsidR="00FB6B60" w:rsidRPr="00FB6B60">
        <w:rPr>
          <w:rFonts w:asciiTheme="minorHAnsi" w:eastAsia="Arial" w:hAnsiTheme="minorHAnsi" w:cstheme="minorHAnsi"/>
          <w:sz w:val="28"/>
          <w:szCs w:val="28"/>
        </w:rPr>
        <w:t xml:space="preserve"> Rzodkiewnica</w:t>
      </w:r>
    </w:p>
    <w:p w14:paraId="1683DDD7" w14:textId="77777777" w:rsidR="00CB2595" w:rsidRPr="00FB6B60" w:rsidRDefault="00CB2595" w:rsidP="00CB2595">
      <w:pPr>
        <w:spacing w:line="0" w:lineRule="atLeast"/>
        <w:jc w:val="center"/>
        <w:rPr>
          <w:rFonts w:asciiTheme="minorHAnsi" w:eastAsia="Arial" w:hAnsiTheme="minorHAnsi" w:cstheme="minorHAnsi"/>
          <w:b/>
          <w:sz w:val="28"/>
          <w:szCs w:val="28"/>
        </w:rPr>
      </w:pPr>
    </w:p>
    <w:p w14:paraId="5BE237BA" w14:textId="77777777" w:rsidR="00CB2595" w:rsidRPr="00FB6B60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</w:p>
    <w:p w14:paraId="1080C45F" w14:textId="77777777" w:rsidR="00CB2595" w:rsidRPr="00FB6B60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</w:p>
    <w:p w14:paraId="36FA3645" w14:textId="77777777" w:rsidR="00CB2595" w:rsidRPr="00FB6B60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  <w:r w:rsidRPr="00FB6B60">
        <w:rPr>
          <w:rFonts w:asciiTheme="minorHAnsi" w:eastAsia="Arial" w:hAnsiTheme="minorHAnsi" w:cstheme="minorHAnsi"/>
          <w:sz w:val="28"/>
          <w:szCs w:val="28"/>
        </w:rPr>
        <w:t>Inwestor:</w:t>
      </w:r>
    </w:p>
    <w:p w14:paraId="3800D307" w14:textId="77777777" w:rsidR="00CB2595" w:rsidRPr="00FB6B60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</w:p>
    <w:p w14:paraId="12AC84D8" w14:textId="77777777" w:rsidR="00CB2595" w:rsidRPr="00FB6B60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  <w:r w:rsidRPr="00FB6B60">
        <w:rPr>
          <w:rFonts w:asciiTheme="minorHAnsi" w:eastAsia="Arial" w:hAnsiTheme="minorHAnsi" w:cstheme="minorHAnsi"/>
          <w:sz w:val="28"/>
          <w:szCs w:val="28"/>
        </w:rPr>
        <w:t>Gmina Chorzele</w:t>
      </w:r>
    </w:p>
    <w:p w14:paraId="7F710903" w14:textId="77777777" w:rsidR="00CB2595" w:rsidRPr="00FB6B60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  <w:r w:rsidRPr="00FB6B60">
        <w:rPr>
          <w:rFonts w:asciiTheme="minorHAnsi" w:eastAsia="Arial" w:hAnsiTheme="minorHAnsi" w:cstheme="minorHAnsi"/>
          <w:sz w:val="28"/>
          <w:szCs w:val="28"/>
        </w:rPr>
        <w:t>ul. St. Komosińskiego 1</w:t>
      </w:r>
    </w:p>
    <w:p w14:paraId="2E73C149" w14:textId="77777777" w:rsidR="00CB2595" w:rsidRPr="00FB6B60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  <w:r w:rsidRPr="00FB6B60">
        <w:rPr>
          <w:rFonts w:asciiTheme="minorHAnsi" w:eastAsia="Arial" w:hAnsiTheme="minorHAnsi" w:cstheme="minorHAnsi"/>
          <w:sz w:val="28"/>
          <w:szCs w:val="28"/>
        </w:rPr>
        <w:t>06-330 Chorzele</w:t>
      </w:r>
    </w:p>
    <w:p w14:paraId="29CAD77A" w14:textId="77777777" w:rsidR="00CB2595" w:rsidRPr="00FB6B60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</w:p>
    <w:p w14:paraId="65B92182" w14:textId="77777777" w:rsidR="00CB2595" w:rsidRPr="00FB6B60" w:rsidRDefault="00CB2595" w:rsidP="00B317F4">
      <w:pPr>
        <w:spacing w:line="0" w:lineRule="atLeast"/>
        <w:jc w:val="both"/>
        <w:rPr>
          <w:rFonts w:asciiTheme="minorHAnsi" w:eastAsia="Arial" w:hAnsiTheme="minorHAnsi" w:cstheme="minorHAnsi"/>
          <w:sz w:val="28"/>
          <w:szCs w:val="28"/>
        </w:rPr>
      </w:pPr>
      <w:r w:rsidRPr="00FB6B60">
        <w:rPr>
          <w:rFonts w:asciiTheme="minorHAnsi" w:eastAsia="Arial" w:hAnsiTheme="minorHAnsi" w:cstheme="minorHAnsi"/>
          <w:sz w:val="28"/>
          <w:szCs w:val="28"/>
        </w:rPr>
        <w:t>został opracowany zgodnie z obowiązującymi przepisami, zasadami wiedzy technicznej, projektem zagospodarowania terenu oraz rozstrzygnięciami dotyczącymi zamierza budowlanego.</w:t>
      </w:r>
    </w:p>
    <w:p w14:paraId="0A476F4B" w14:textId="77777777" w:rsidR="00CB2595" w:rsidRPr="00FB6B60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</w:p>
    <w:p w14:paraId="71853568" w14:textId="77777777" w:rsidR="00CB2595" w:rsidRPr="00FB6B60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</w:p>
    <w:p w14:paraId="1E5EDA95" w14:textId="77777777" w:rsidR="00CB2595" w:rsidRPr="00FB6B60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</w:p>
    <w:p w14:paraId="37F44D16" w14:textId="77777777" w:rsidR="00CB2595" w:rsidRPr="00FB6B60" w:rsidRDefault="00CB2595">
      <w:pPr>
        <w:rPr>
          <w:rFonts w:asciiTheme="minorHAnsi" w:hAnsiTheme="minorHAnsi" w:cstheme="minorHAnsi"/>
          <w:sz w:val="28"/>
          <w:szCs w:val="28"/>
        </w:rPr>
      </w:pPr>
    </w:p>
    <w:sectPr w:rsidR="00CB2595" w:rsidRPr="00FB6B6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6EF8C" w14:textId="77777777" w:rsidR="008A6784" w:rsidRDefault="008A6784" w:rsidP="005F5D87">
      <w:r>
        <w:separator/>
      </w:r>
    </w:p>
  </w:endnote>
  <w:endnote w:type="continuationSeparator" w:id="0">
    <w:p w14:paraId="12F819BC" w14:textId="77777777" w:rsidR="008A6784" w:rsidRDefault="008A6784" w:rsidP="005F5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0603405"/>
      <w:docPartObj>
        <w:docPartGallery w:val="Page Numbers (Bottom of Page)"/>
        <w:docPartUnique/>
      </w:docPartObj>
    </w:sdtPr>
    <w:sdtEndPr/>
    <w:sdtContent>
      <w:p w14:paraId="26652D25" w14:textId="77777777" w:rsidR="005F5D87" w:rsidRDefault="005F5D8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81B19F" w14:textId="77777777" w:rsidR="005F5D87" w:rsidRDefault="005F5D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98A56" w14:textId="77777777" w:rsidR="008A6784" w:rsidRDefault="008A6784" w:rsidP="005F5D87">
      <w:r>
        <w:separator/>
      </w:r>
    </w:p>
  </w:footnote>
  <w:footnote w:type="continuationSeparator" w:id="0">
    <w:p w14:paraId="78F342C7" w14:textId="77777777" w:rsidR="008A6784" w:rsidRDefault="008A6784" w:rsidP="005F5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hybridMultilevel"/>
    <w:tmpl w:val="46E87CCC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DBD2EF6"/>
    <w:multiLevelType w:val="hybridMultilevel"/>
    <w:tmpl w:val="C026FA7E"/>
    <w:lvl w:ilvl="0" w:tplc="5AD05A36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11A522C"/>
    <w:multiLevelType w:val="multilevel"/>
    <w:tmpl w:val="ECA054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Times New Roman" w:hAnsi="Times New Roman"/>
        <w:b/>
        <w:sz w:val="2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Calibri" w:hAnsi="Calibri" w:hint="default"/>
        <w:b/>
        <w:i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886287D"/>
    <w:multiLevelType w:val="hybridMultilevel"/>
    <w:tmpl w:val="F564B74C"/>
    <w:lvl w:ilvl="0" w:tplc="5AD05A36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77D2767B"/>
    <w:multiLevelType w:val="hybridMultilevel"/>
    <w:tmpl w:val="78DC099E"/>
    <w:lvl w:ilvl="0" w:tplc="497A235A">
      <w:numFmt w:val="bullet"/>
      <w:lvlText w:val="•"/>
      <w:lvlJc w:val="left"/>
      <w:pPr>
        <w:ind w:left="720" w:hanging="360"/>
      </w:pPr>
      <w:rPr>
        <w:rFonts w:ascii="Calibri" w:eastAsia="Arial-BoldMT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534180">
    <w:abstractNumId w:val="2"/>
  </w:num>
  <w:num w:numId="2" w16cid:durableId="1796219299">
    <w:abstractNumId w:val="1"/>
  </w:num>
  <w:num w:numId="3" w16cid:durableId="504827008">
    <w:abstractNumId w:val="3"/>
  </w:num>
  <w:num w:numId="4" w16cid:durableId="587497337">
    <w:abstractNumId w:val="4"/>
  </w:num>
  <w:num w:numId="5" w16cid:durableId="2003579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595"/>
    <w:rsid w:val="000A2ED7"/>
    <w:rsid w:val="001409D6"/>
    <w:rsid w:val="0023079B"/>
    <w:rsid w:val="002A1889"/>
    <w:rsid w:val="00364DD7"/>
    <w:rsid w:val="004A1016"/>
    <w:rsid w:val="004C6692"/>
    <w:rsid w:val="004F1EFE"/>
    <w:rsid w:val="0051131C"/>
    <w:rsid w:val="00575479"/>
    <w:rsid w:val="005E77BA"/>
    <w:rsid w:val="005F5D87"/>
    <w:rsid w:val="006E0722"/>
    <w:rsid w:val="00714044"/>
    <w:rsid w:val="008A6784"/>
    <w:rsid w:val="008E5A03"/>
    <w:rsid w:val="0092235B"/>
    <w:rsid w:val="009529B9"/>
    <w:rsid w:val="00975A08"/>
    <w:rsid w:val="00995B45"/>
    <w:rsid w:val="009A65E9"/>
    <w:rsid w:val="009B665D"/>
    <w:rsid w:val="00A53A6E"/>
    <w:rsid w:val="00B317F4"/>
    <w:rsid w:val="00BC1339"/>
    <w:rsid w:val="00C84D0E"/>
    <w:rsid w:val="00CB2595"/>
    <w:rsid w:val="00D3033C"/>
    <w:rsid w:val="00D81165"/>
    <w:rsid w:val="00D81949"/>
    <w:rsid w:val="00DF24AA"/>
    <w:rsid w:val="00E01EBC"/>
    <w:rsid w:val="00ED1750"/>
    <w:rsid w:val="00F81B79"/>
    <w:rsid w:val="00FB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1721F"/>
  <w15:docId w15:val="{764C6E91-1C88-4501-A8A6-2E2C370E8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2595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B259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2595"/>
    <w:rPr>
      <w:rFonts w:ascii="Tahoma" w:eastAsia="Calibri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F5D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5D87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F5D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5D87"/>
    <w:rPr>
      <w:rFonts w:ascii="Calibri" w:eastAsia="Calibri" w:hAnsi="Calibri" w:cs="Arial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FB6B60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FB6B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BB6F2-8AD7-4FAA-A90F-CCC9856FA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1411</Words>
  <Characters>8468</Characters>
  <Application>Microsoft Office Word</Application>
  <DocSecurity>4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pawelbrzozowy@wp.pl</dc:creator>
  <cp:lastModifiedBy>UMIG Chorzele</cp:lastModifiedBy>
  <cp:revision>2</cp:revision>
  <cp:lastPrinted>2026-04-28T14:09:00Z</cp:lastPrinted>
  <dcterms:created xsi:type="dcterms:W3CDTF">2026-07-31T07:36:00Z</dcterms:created>
  <dcterms:modified xsi:type="dcterms:W3CDTF">2026-07-31T07:36:00Z</dcterms:modified>
</cp:coreProperties>
</file>